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B1" w:rsidRPr="00C23812" w:rsidRDefault="006671B1" w:rsidP="003F348C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bookmarkStart w:id="0" w:name="_GoBack"/>
      <w:bookmarkEnd w:id="0"/>
      <w:r w:rsidRPr="00C23812">
        <w:rPr>
          <w:b/>
          <w:sz w:val="28"/>
          <w:szCs w:val="28"/>
        </w:rPr>
        <w:t>УТВЕРЖДЕНО</w:t>
      </w:r>
    </w:p>
    <w:p w:rsidR="006671B1" w:rsidRPr="00C23812" w:rsidRDefault="006671B1" w:rsidP="00CE15FC">
      <w:pPr>
        <w:spacing w:line="280" w:lineRule="exact"/>
        <w:ind w:left="495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Протоколом от </w:t>
      </w:r>
      <w:r w:rsidR="0061179A">
        <w:rPr>
          <w:sz w:val="28"/>
          <w:szCs w:val="28"/>
        </w:rPr>
        <w:t>11.06.</w:t>
      </w:r>
      <w:r w:rsidR="00574114" w:rsidRPr="00C23812">
        <w:rPr>
          <w:sz w:val="28"/>
          <w:szCs w:val="28"/>
        </w:rPr>
        <w:t>2020</w:t>
      </w:r>
      <w:r w:rsidRPr="00C23812">
        <w:rPr>
          <w:sz w:val="28"/>
          <w:szCs w:val="28"/>
        </w:rPr>
        <w:t xml:space="preserve"> </w:t>
      </w:r>
      <w:r w:rsidR="00533EFA" w:rsidRPr="00C23812">
        <w:rPr>
          <w:sz w:val="28"/>
          <w:szCs w:val="28"/>
        </w:rPr>
        <w:t>№</w:t>
      </w:r>
      <w:r w:rsidR="0061179A">
        <w:rPr>
          <w:sz w:val="28"/>
          <w:szCs w:val="28"/>
        </w:rPr>
        <w:t> 6</w:t>
      </w:r>
      <w:r w:rsidRPr="00C23812">
        <w:rPr>
          <w:sz w:val="28"/>
          <w:szCs w:val="28"/>
        </w:rPr>
        <w:t xml:space="preserve"> комиссии для организации и проведения конкурсов по выбору исполнителей мероприятий </w:t>
      </w:r>
    </w:p>
    <w:p w:rsidR="006671B1" w:rsidRPr="00C23812" w:rsidRDefault="006671B1" w:rsidP="003F348C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:rsidR="006671B1" w:rsidRPr="00C23812" w:rsidRDefault="006671B1" w:rsidP="003F348C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«Энергосбережение» на 2016-2020 годы, </w:t>
      </w:r>
      <w:r w:rsidR="003F348C" w:rsidRPr="00C23812">
        <w:rPr>
          <w:sz w:val="28"/>
          <w:szCs w:val="28"/>
        </w:rPr>
        <w:t xml:space="preserve">утвержденной </w:t>
      </w:r>
      <w:r w:rsidRPr="00C23812">
        <w:rPr>
          <w:sz w:val="28"/>
          <w:szCs w:val="28"/>
        </w:rPr>
        <w:t>постановлением</w:t>
      </w:r>
      <w:r w:rsidR="003F348C" w:rsidRPr="00C23812">
        <w:rPr>
          <w:sz w:val="28"/>
          <w:szCs w:val="28"/>
        </w:rPr>
        <w:t xml:space="preserve"> </w:t>
      </w:r>
      <w:r w:rsidRPr="00C23812">
        <w:rPr>
          <w:sz w:val="28"/>
          <w:szCs w:val="28"/>
        </w:rPr>
        <w:t>Совета Министров Республики Беларусь от 28.03.2016 № 248</w:t>
      </w:r>
    </w:p>
    <w:p w:rsidR="00FA0D89" w:rsidRPr="00C23812" w:rsidRDefault="00FA0D89" w:rsidP="003F348C">
      <w:pPr>
        <w:spacing w:line="280" w:lineRule="exact"/>
        <w:ind w:left="4956"/>
        <w:rPr>
          <w:sz w:val="28"/>
          <w:szCs w:val="28"/>
        </w:rPr>
      </w:pPr>
    </w:p>
    <w:p w:rsidR="0061179A" w:rsidRPr="00C23812" w:rsidRDefault="0061179A" w:rsidP="0061179A">
      <w:pPr>
        <w:spacing w:line="280" w:lineRule="exact"/>
        <w:ind w:left="3540" w:hanging="3540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ИЗВЕЩЕНИЕ</w:t>
      </w:r>
    </w:p>
    <w:p w:rsidR="0061179A" w:rsidRPr="00C23812" w:rsidRDefault="0061179A" w:rsidP="0061179A">
      <w:pPr>
        <w:spacing w:line="240" w:lineRule="atLeast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 xml:space="preserve">о проведении конкурса </w:t>
      </w:r>
    </w:p>
    <w:p w:rsidR="0061179A" w:rsidRPr="00C23812" w:rsidRDefault="0061179A" w:rsidP="0061179A">
      <w:pPr>
        <w:spacing w:line="240" w:lineRule="atLeast"/>
        <w:jc w:val="center"/>
        <w:rPr>
          <w:sz w:val="28"/>
          <w:szCs w:val="28"/>
        </w:rPr>
      </w:pPr>
    </w:p>
    <w:p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1. Сведения об организаторе конкурса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1.1. Организатор конкурса: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Минское городское управление по надзору за рациональным использованием топливно-энергетических ресурсов.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1.2. Место нахождения: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ул. Калинина, 5 , 220012, г. Минск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1.3. Банковские реквизиты: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УНП 101501184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ОКПО 37514679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р/с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>24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C23812">
        <w:rPr>
          <w:rFonts w:ascii="Times New Roman" w:hAnsi="Times New Roman" w:cs="Times New Roman"/>
          <w:sz w:val="28"/>
          <w:szCs w:val="28"/>
        </w:rPr>
        <w:t>36049000034575100000 в ЦБУ № 510 ОАО «АСБ Беларусбанк», г. Минск, ул. Куйбышева, 18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БИК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C23812">
        <w:rPr>
          <w:rFonts w:ascii="Times New Roman" w:hAnsi="Times New Roman" w:cs="Times New Roman"/>
          <w:sz w:val="28"/>
          <w:szCs w:val="28"/>
        </w:rPr>
        <w:t>2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1.4. Адрес электронной почты: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  <w:lang w:val="en-US"/>
        </w:rPr>
        <w:t>minsk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dee</w:t>
      </w:r>
      <w:r w:rsidRPr="00C23812">
        <w:rPr>
          <w:rFonts w:ascii="Times New Roman" w:hAnsi="Times New Roman" w:cs="Times New Roman"/>
          <w:sz w:val="28"/>
          <w:szCs w:val="28"/>
        </w:rPr>
        <w:t>@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gosstandart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1.5. Секретарь комиссии: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A3">
        <w:rPr>
          <w:rFonts w:ascii="Times New Roman" w:hAnsi="Times New Roman" w:cs="Times New Roman"/>
          <w:sz w:val="28"/>
          <w:szCs w:val="28"/>
        </w:rPr>
        <w:t>Заместитель начальника производственно-технического отдела Алаева Елена Анатольевна, тел. +375(17) 3959220.</w:t>
      </w:r>
    </w:p>
    <w:p w:rsidR="0061179A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2. Информация о конкурсе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2.1. Вид конкурса: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открытый.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2.2. Предмет конкурса: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заключение договора на финансирование реализации мероприятия по энерго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3812">
        <w:rPr>
          <w:rFonts w:ascii="Times New Roman" w:hAnsi="Times New Roman" w:cs="Times New Roman"/>
          <w:sz w:val="28"/>
          <w:szCs w:val="28"/>
        </w:rPr>
        <w:t>бережению.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2.3. Сроки представления конкурсных предложений: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8 июня</w:t>
      </w:r>
      <w:r w:rsidRPr="00C23812">
        <w:rPr>
          <w:rFonts w:ascii="Times New Roman" w:hAnsi="Times New Roman" w:cs="Times New Roman"/>
          <w:sz w:val="28"/>
          <w:szCs w:val="28"/>
        </w:rPr>
        <w:t xml:space="preserve"> 2020 года по 1</w:t>
      </w:r>
      <w:r>
        <w:rPr>
          <w:rFonts w:ascii="Times New Roman" w:hAnsi="Times New Roman" w:cs="Times New Roman"/>
          <w:sz w:val="28"/>
          <w:szCs w:val="28"/>
        </w:rPr>
        <w:t>7 июля</w:t>
      </w:r>
      <w:r w:rsidRPr="00C23812">
        <w:rPr>
          <w:rFonts w:ascii="Times New Roman" w:hAnsi="Times New Roman" w:cs="Times New Roman"/>
          <w:sz w:val="28"/>
          <w:szCs w:val="28"/>
        </w:rPr>
        <w:t xml:space="preserve"> 2020 года включительно.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2.4. Дата проведения конкурса: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июля</w:t>
      </w:r>
      <w:r w:rsidRPr="00C23812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Время и место проведения конкурса: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10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C23812">
        <w:rPr>
          <w:rFonts w:ascii="Times New Roman" w:hAnsi="Times New Roman" w:cs="Times New Roman"/>
          <w:sz w:val="28"/>
          <w:szCs w:val="28"/>
        </w:rPr>
        <w:t>Минское городское управление по надзору за рациональным использованием топливно-энергетических ресурсов: 220012,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Минск,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23812">
        <w:rPr>
          <w:rFonts w:ascii="Times New Roman" w:hAnsi="Times New Roman" w:cs="Times New Roman"/>
          <w:sz w:val="28"/>
          <w:szCs w:val="28"/>
        </w:rPr>
        <w:t>ул. Калинина, 5.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2.5. Порядок проведения конкурса: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в соответствии с Инструкцией о порядке проведения конкурсов по выбору исполнителей мероприятий государственных программ, утвержденной постановлением Государственного комитета по стандартизации Республики Беларусь от 30.09.2016 № 75.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2.6. Срок для отказа организатора конкурса от проведения конкурса: не позднее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C23812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61179A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3. Перечень требований, предъявляемых к участникам конкурса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3.1. Участник конкурса - 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3.2. К участию в конкурсе не допускаются субъекты хозяйствования, если: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 их имущество наложен арест;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они предоставили недостоверную информацию о себе.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3.3. Размер задатка, подлежащего внесению для участия в конкурсе (при его установлении), порядок и сроки его внесения: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без задатка.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4. Информация о мероприятии</w:t>
      </w:r>
    </w:p>
    <w:p w:rsidR="0061179A" w:rsidRPr="00C23812" w:rsidRDefault="0061179A" w:rsidP="0061179A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4.1. Наименование Государственной программы: </w:t>
      </w:r>
    </w:p>
    <w:p w:rsidR="0061179A" w:rsidRPr="00C23812" w:rsidRDefault="0061179A" w:rsidP="0061179A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Государственная программа «Энергосбережение» на 2016-2020 годы, утвержденная постановлением Совета Министров Республики Беларусь от 28.03.2016 № 248.</w:t>
      </w:r>
      <w:r w:rsidRPr="00C23812">
        <w:rPr>
          <w:sz w:val="28"/>
          <w:szCs w:val="28"/>
          <w:highlight w:val="yellow"/>
        </w:rPr>
        <w:t xml:space="preserve"> 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4.2. Подпрограмма: № 1. «Повышение энергоэффективности»;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4.3. Срок выполнения: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2020 год.</w:t>
      </w:r>
    </w:p>
    <w:p w:rsidR="0061179A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A3">
        <w:rPr>
          <w:rFonts w:ascii="Times New Roman" w:hAnsi="Times New Roman" w:cs="Times New Roman"/>
          <w:sz w:val="28"/>
          <w:szCs w:val="28"/>
        </w:rPr>
        <w:t>4.4. Объём финансовых средств на выполнение мероприятий, финансируемых из средств республиканского бюджета, составляет 104,859 тысяч белорусских рублей</w:t>
      </w:r>
      <w:r w:rsidR="0048082D">
        <w:rPr>
          <w:rFonts w:ascii="Times New Roman" w:hAnsi="Times New Roman" w:cs="Times New Roman"/>
          <w:sz w:val="28"/>
          <w:szCs w:val="28"/>
        </w:rPr>
        <w:t xml:space="preserve"> </w:t>
      </w:r>
      <w:r w:rsidRPr="00D527A3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48082D" w:rsidRDefault="0048082D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771" w:rsidRDefault="00AD0771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87"/>
        <w:gridCol w:w="4410"/>
        <w:gridCol w:w="3024"/>
      </w:tblGrid>
      <w:tr w:rsidR="009961DF" w:rsidTr="00892398">
        <w:tc>
          <w:tcPr>
            <w:tcW w:w="2136" w:type="dxa"/>
          </w:tcPr>
          <w:p w:rsidR="009961DF" w:rsidRPr="004D5265" w:rsidRDefault="009961DF" w:rsidP="00892398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  <w:r w:rsidRPr="004D5265">
              <w:rPr>
                <w:b/>
              </w:rPr>
              <w:lastRenderedPageBreak/>
              <w:t>Код основных направлений энергосбережения</w:t>
            </w:r>
          </w:p>
        </w:tc>
        <w:tc>
          <w:tcPr>
            <w:tcW w:w="4410" w:type="dxa"/>
          </w:tcPr>
          <w:p w:rsidR="009961DF" w:rsidRPr="004D5265" w:rsidRDefault="009961DF" w:rsidP="00892398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  <w:r w:rsidRPr="004D5265">
              <w:rPr>
                <w:b/>
              </w:rPr>
              <w:t>Наименование основных направлений энергосбережения</w:t>
            </w:r>
          </w:p>
        </w:tc>
        <w:tc>
          <w:tcPr>
            <w:tcW w:w="3024" w:type="dxa"/>
          </w:tcPr>
          <w:p w:rsidR="009961DF" w:rsidRPr="00C22573" w:rsidRDefault="009961DF" w:rsidP="00892398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  <w:r w:rsidRPr="00C22573">
              <w:rPr>
                <w:b/>
              </w:rPr>
              <w:t>Ориентировочная сумма средств республиканского бюджета на финансирование Государственной программы «Энергосбережения»,</w:t>
            </w:r>
          </w:p>
          <w:p w:rsidR="009961DF" w:rsidRPr="00C22573" w:rsidRDefault="009961DF" w:rsidP="00892398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C22573">
              <w:rPr>
                <w:b/>
              </w:rPr>
              <w:t>ыс. руб.</w:t>
            </w:r>
          </w:p>
        </w:tc>
      </w:tr>
      <w:tr w:rsidR="009961DF" w:rsidTr="00892398">
        <w:tc>
          <w:tcPr>
            <w:tcW w:w="2136" w:type="dxa"/>
          </w:tcPr>
          <w:p w:rsidR="009961DF" w:rsidRPr="00E115F2" w:rsidRDefault="009961DF" w:rsidP="00892398">
            <w:pPr>
              <w:tabs>
                <w:tab w:val="left" w:pos="0"/>
                <w:tab w:val="left" w:pos="142"/>
              </w:tabs>
              <w:ind w:right="-51"/>
              <w:jc w:val="center"/>
            </w:pPr>
            <w:r w:rsidRPr="00E115F2">
              <w:t>501, 502, 503,504,505</w:t>
            </w:r>
          </w:p>
        </w:tc>
        <w:tc>
          <w:tcPr>
            <w:tcW w:w="4410" w:type="dxa"/>
          </w:tcPr>
          <w:p w:rsidR="009961DF" w:rsidRPr="004D5265" w:rsidRDefault="009961DF" w:rsidP="00892398">
            <w:pPr>
              <w:tabs>
                <w:tab w:val="left" w:pos="0"/>
                <w:tab w:val="left" w:pos="142"/>
              </w:tabs>
              <w:ind w:right="-51"/>
              <w:jc w:val="both"/>
              <w:rPr>
                <w:b/>
              </w:rPr>
            </w:pPr>
            <w:r>
              <w:t>Мероприятия по оптимизации теплоснабжения</w:t>
            </w:r>
          </w:p>
        </w:tc>
        <w:tc>
          <w:tcPr>
            <w:tcW w:w="3024" w:type="dxa"/>
          </w:tcPr>
          <w:p w:rsidR="009961DF" w:rsidRPr="00E115F2" w:rsidRDefault="009961DF" w:rsidP="00892398">
            <w:pPr>
              <w:tabs>
                <w:tab w:val="left" w:pos="0"/>
                <w:tab w:val="left" w:pos="142"/>
              </w:tabs>
              <w:ind w:right="-51"/>
              <w:jc w:val="center"/>
            </w:pPr>
            <w:r w:rsidRPr="00E115F2">
              <w:t>20,000</w:t>
            </w:r>
          </w:p>
        </w:tc>
      </w:tr>
      <w:tr w:rsidR="009961DF" w:rsidTr="00892398">
        <w:tc>
          <w:tcPr>
            <w:tcW w:w="2136" w:type="dxa"/>
          </w:tcPr>
          <w:p w:rsidR="009961DF" w:rsidRPr="00E115F2" w:rsidRDefault="009961DF" w:rsidP="00892398">
            <w:pPr>
              <w:tabs>
                <w:tab w:val="left" w:pos="0"/>
                <w:tab w:val="left" w:pos="142"/>
              </w:tabs>
              <w:ind w:right="-51"/>
              <w:jc w:val="center"/>
            </w:pPr>
            <w:r>
              <w:t>1000</w:t>
            </w:r>
          </w:p>
        </w:tc>
        <w:tc>
          <w:tcPr>
            <w:tcW w:w="4410" w:type="dxa"/>
          </w:tcPr>
          <w:p w:rsidR="009961DF" w:rsidRDefault="009961DF" w:rsidP="00892398">
            <w:pPr>
              <w:tabs>
                <w:tab w:val="left" w:pos="0"/>
                <w:tab w:val="left" w:pos="142"/>
              </w:tabs>
              <w:ind w:right="-51"/>
              <w:jc w:val="both"/>
            </w:pPr>
            <w:r>
              <w:t>Внедрение в производство современных энергоэффективных и повышение энергоэффективности действующих технологий, процессов, оборудования и материалов в производстве</w:t>
            </w:r>
          </w:p>
        </w:tc>
        <w:tc>
          <w:tcPr>
            <w:tcW w:w="3024" w:type="dxa"/>
          </w:tcPr>
          <w:p w:rsidR="009961DF" w:rsidRPr="00E115F2" w:rsidRDefault="009961DF" w:rsidP="00892398">
            <w:pPr>
              <w:tabs>
                <w:tab w:val="left" w:pos="0"/>
                <w:tab w:val="left" w:pos="142"/>
              </w:tabs>
              <w:ind w:right="-51"/>
              <w:jc w:val="center"/>
            </w:pPr>
            <w:r w:rsidRPr="00E115F2">
              <w:t>20,000</w:t>
            </w:r>
          </w:p>
        </w:tc>
      </w:tr>
      <w:tr w:rsidR="009961DF" w:rsidTr="00892398">
        <w:tc>
          <w:tcPr>
            <w:tcW w:w="2136" w:type="dxa"/>
          </w:tcPr>
          <w:p w:rsidR="009961DF" w:rsidRPr="004D5265" w:rsidRDefault="009961DF" w:rsidP="00892398">
            <w:pPr>
              <w:tabs>
                <w:tab w:val="left" w:pos="0"/>
                <w:tab w:val="left" w:pos="142"/>
              </w:tabs>
              <w:jc w:val="center"/>
            </w:pPr>
            <w:r w:rsidRPr="004D5265">
              <w:t>1300</w:t>
            </w:r>
          </w:p>
        </w:tc>
        <w:tc>
          <w:tcPr>
            <w:tcW w:w="4410" w:type="dxa"/>
          </w:tcPr>
          <w:p w:rsidR="009961DF" w:rsidRDefault="009961DF" w:rsidP="00892398">
            <w:pPr>
              <w:tabs>
                <w:tab w:val="left" w:pos="0"/>
                <w:tab w:val="left" w:pos="142"/>
              </w:tabs>
              <w:jc w:val="both"/>
            </w:pPr>
            <w:r w:rsidRPr="004D5265">
              <w:t>Увеличение термосопротивления ограждающих конструкций зданий, сооружений, жилищного фонда</w:t>
            </w:r>
          </w:p>
          <w:p w:rsidR="009961DF" w:rsidRPr="004D5265" w:rsidRDefault="009961DF" w:rsidP="00892398">
            <w:pPr>
              <w:tabs>
                <w:tab w:val="left" w:pos="0"/>
                <w:tab w:val="left" w:pos="142"/>
              </w:tabs>
              <w:jc w:val="both"/>
            </w:pPr>
          </w:p>
        </w:tc>
        <w:tc>
          <w:tcPr>
            <w:tcW w:w="3024" w:type="dxa"/>
          </w:tcPr>
          <w:p w:rsidR="009961DF" w:rsidRPr="00E115F2" w:rsidRDefault="009961DF" w:rsidP="00892398">
            <w:pPr>
              <w:tabs>
                <w:tab w:val="left" w:pos="0"/>
                <w:tab w:val="left" w:pos="142"/>
              </w:tabs>
              <w:jc w:val="center"/>
            </w:pPr>
            <w:r>
              <w:t>3</w:t>
            </w:r>
            <w:r w:rsidRPr="00E115F2">
              <w:t>0,000</w:t>
            </w:r>
          </w:p>
        </w:tc>
      </w:tr>
      <w:tr w:rsidR="009961DF" w:rsidTr="00892398">
        <w:tc>
          <w:tcPr>
            <w:tcW w:w="2136" w:type="dxa"/>
          </w:tcPr>
          <w:p w:rsidR="009961DF" w:rsidRPr="004D5265" w:rsidRDefault="009961DF" w:rsidP="00892398">
            <w:pPr>
              <w:tabs>
                <w:tab w:val="left" w:pos="0"/>
                <w:tab w:val="left" w:pos="142"/>
              </w:tabs>
              <w:jc w:val="center"/>
            </w:pPr>
            <w:r w:rsidRPr="004D5265">
              <w:t>1501, 1502</w:t>
            </w:r>
          </w:p>
        </w:tc>
        <w:tc>
          <w:tcPr>
            <w:tcW w:w="4410" w:type="dxa"/>
          </w:tcPr>
          <w:p w:rsidR="009961DF" w:rsidRPr="004D5265" w:rsidRDefault="009961DF" w:rsidP="00892398">
            <w:pPr>
              <w:tabs>
                <w:tab w:val="left" w:pos="0"/>
                <w:tab w:val="left" w:pos="142"/>
              </w:tabs>
              <w:jc w:val="both"/>
            </w:pPr>
            <w:r w:rsidRPr="004D5265">
              <w:t>Внедрение автоматических систем управления освещением.</w:t>
            </w:r>
          </w:p>
          <w:p w:rsidR="009961DF" w:rsidRPr="004D5265" w:rsidRDefault="009961DF" w:rsidP="00892398">
            <w:pPr>
              <w:tabs>
                <w:tab w:val="left" w:pos="0"/>
                <w:tab w:val="left" w:pos="142"/>
              </w:tabs>
              <w:jc w:val="both"/>
            </w:pPr>
            <w:r w:rsidRPr="004D5265">
              <w:t>Внедрение энергоэффективных осветительных устройств, секционного разделения освещения</w:t>
            </w:r>
          </w:p>
        </w:tc>
        <w:tc>
          <w:tcPr>
            <w:tcW w:w="3024" w:type="dxa"/>
          </w:tcPr>
          <w:p w:rsidR="009961DF" w:rsidRPr="004D5265" w:rsidRDefault="009961DF" w:rsidP="00892398">
            <w:pPr>
              <w:tabs>
                <w:tab w:val="left" w:pos="0"/>
                <w:tab w:val="left" w:pos="142"/>
              </w:tabs>
              <w:jc w:val="center"/>
            </w:pPr>
            <w:r>
              <w:t>3</w:t>
            </w:r>
            <w:r w:rsidRPr="004D5265">
              <w:t>4,859</w:t>
            </w:r>
          </w:p>
        </w:tc>
      </w:tr>
      <w:tr w:rsidR="009961DF" w:rsidTr="00892398">
        <w:tc>
          <w:tcPr>
            <w:tcW w:w="6546" w:type="dxa"/>
            <w:gridSpan w:val="2"/>
          </w:tcPr>
          <w:p w:rsidR="009961DF" w:rsidRPr="004D5265" w:rsidRDefault="009961DF" w:rsidP="00892398">
            <w:pPr>
              <w:tabs>
                <w:tab w:val="left" w:pos="0"/>
                <w:tab w:val="left" w:pos="142"/>
              </w:tabs>
              <w:jc w:val="both"/>
            </w:pPr>
            <w:r>
              <w:t>ИТОГО</w:t>
            </w:r>
          </w:p>
        </w:tc>
        <w:tc>
          <w:tcPr>
            <w:tcW w:w="3024" w:type="dxa"/>
          </w:tcPr>
          <w:p w:rsidR="009961DF" w:rsidRDefault="009961DF" w:rsidP="00892398">
            <w:pPr>
              <w:tabs>
                <w:tab w:val="left" w:pos="0"/>
                <w:tab w:val="left" w:pos="142"/>
              </w:tabs>
              <w:jc w:val="center"/>
            </w:pPr>
            <w:r>
              <w:t>104,859</w:t>
            </w:r>
          </w:p>
        </w:tc>
      </w:tr>
    </w:tbl>
    <w:p w:rsidR="009961DF" w:rsidRPr="00D527A3" w:rsidRDefault="009961DF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179A" w:rsidRPr="00C23812" w:rsidRDefault="0061179A" w:rsidP="0061179A">
      <w:pPr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Разбивка средств республиканского бюджета по основным направлениям энергосбережения является ориентировочной. Комиссией может быть принято решение о перераспределении средств республиканского бюджета по указанным направлениям энергосбережения, исходя из поданных конкурсных предложений.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4.5. Получение экономического эффекта от реализации мероприятия в 2020 году.</w:t>
      </w:r>
    </w:p>
    <w:p w:rsidR="009961DF" w:rsidRDefault="009961DF" w:rsidP="009961DF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4.6. Срок освоения средств Республиканского бюджета на финансирование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«Энергосбережение»: август-ноябрь 2020 года</w:t>
      </w:r>
      <w:r w:rsidRPr="00C23812">
        <w:rPr>
          <w:rFonts w:ascii="Times New Roman" w:hAnsi="Times New Roman" w:cs="Times New Roman"/>
          <w:sz w:val="28"/>
          <w:szCs w:val="28"/>
        </w:rPr>
        <w:t xml:space="preserve">. Заявки со сроком освоения </w:t>
      </w:r>
      <w:r>
        <w:rPr>
          <w:rFonts w:ascii="Times New Roman" w:hAnsi="Times New Roman" w:cs="Times New Roman"/>
          <w:sz w:val="28"/>
          <w:szCs w:val="28"/>
        </w:rPr>
        <w:t>в декабре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2020 года к рассмотрению приниматься не будут.</w:t>
      </w:r>
    </w:p>
    <w:p w:rsidR="009961DF" w:rsidRPr="00C23812" w:rsidRDefault="009961DF" w:rsidP="009961DF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5. Информация о порядке определения победителя конкурса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5.1. Обязательные требования и перечень критериев, характеризующие конкурсные предложения:</w:t>
      </w:r>
    </w:p>
    <w:p w:rsidR="0061179A" w:rsidRPr="00C23812" w:rsidRDefault="0061179A" w:rsidP="0061179A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срок окупаемости;</w:t>
      </w:r>
    </w:p>
    <w:p w:rsidR="0061179A" w:rsidRPr="00C23812" w:rsidRDefault="0061179A" w:rsidP="0061179A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условно</w:t>
      </w:r>
      <w:r w:rsidR="0048082D">
        <w:rPr>
          <w:sz w:val="28"/>
          <w:szCs w:val="28"/>
        </w:rPr>
        <w:t>-</w:t>
      </w:r>
      <w:r w:rsidRPr="00C23812">
        <w:rPr>
          <w:sz w:val="28"/>
          <w:szCs w:val="28"/>
        </w:rPr>
        <w:t>годовая экономия ТЭР от реализации мероприятия;</w:t>
      </w:r>
    </w:p>
    <w:p w:rsidR="0061179A" w:rsidRPr="00C23812" w:rsidRDefault="0061179A" w:rsidP="0061179A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привлечение софинансирования на реализацию мероприятия.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5.2. Алгоритм выбора победителя конкурса:</w:t>
      </w:r>
    </w:p>
    <w:p w:rsidR="0061179A" w:rsidRPr="00C23812" w:rsidRDefault="0061179A" w:rsidP="006117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суммируются бал</w:t>
      </w:r>
      <w:r w:rsidR="000F2FC0">
        <w:rPr>
          <w:rFonts w:ascii="Times New Roman" w:hAnsi="Times New Roman" w:cs="Times New Roman"/>
          <w:sz w:val="28"/>
          <w:szCs w:val="28"/>
        </w:rPr>
        <w:t>л</w:t>
      </w:r>
      <w:r w:rsidRPr="00C23812">
        <w:rPr>
          <w:rFonts w:ascii="Times New Roman" w:hAnsi="Times New Roman" w:cs="Times New Roman"/>
          <w:sz w:val="28"/>
          <w:szCs w:val="28"/>
        </w:rPr>
        <w:t>ы, полученные в результате оценки комиссией поданных заявок в соответствии с критериями (идентификаторами оценки);</w:t>
      </w:r>
    </w:p>
    <w:p w:rsidR="0061179A" w:rsidRPr="00C23812" w:rsidRDefault="0061179A" w:rsidP="006117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- определяется мероприятие заявителя, набравшее наибольшее количество баллов.</w:t>
      </w:r>
    </w:p>
    <w:p w:rsidR="0061179A" w:rsidRPr="00C23812" w:rsidRDefault="0061179A" w:rsidP="006117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баллов, становится претендентом на победу в конкурсе.</w:t>
      </w:r>
    </w:p>
    <w:p w:rsidR="0061179A" w:rsidRPr="00C23812" w:rsidRDefault="0061179A" w:rsidP="006117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6. Сведения о порядке оформления участия в конкурсе и информирования о его результатах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6.1. 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наименование мероприятия.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6.2. Конкурсное предложение направляется организатору конкурса нарочно или по почте.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6.3. Конкурсное предложение формируется с учетом требований, указанных в извещении о проведении конкурса, и представляется в комиссию на бумажном носителе. 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6.4. Порядок приема конкурсных предложений: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место приема: Минское городское управление по надзору за рациональным использованием топливно-энергетических ресурсов;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время приема: рабочие дни с 8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17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 обеденный перерыв с 13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14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почтовый адрес приема: 220012, г. Минск, ул. Калинина, 5;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конечная дата приема: 1</w:t>
      </w:r>
      <w:r>
        <w:rPr>
          <w:rFonts w:ascii="Times New Roman" w:hAnsi="Times New Roman" w:cs="Times New Roman"/>
          <w:sz w:val="28"/>
          <w:szCs w:val="28"/>
        </w:rPr>
        <w:t>7 июля</w:t>
      </w:r>
      <w:r w:rsidRPr="00C23812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6.5. Перечень документов, прилагаемых к конкурсному предложению на участие в конкурсе: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заявка на участие в конкурсе по выбору исполнителей мероприятий Государственной программы (форма 1);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письменное согласие с условиями конк</w:t>
      </w:r>
      <w:r>
        <w:rPr>
          <w:rFonts w:ascii="Times New Roman" w:hAnsi="Times New Roman" w:cs="Times New Roman"/>
          <w:sz w:val="28"/>
          <w:szCs w:val="28"/>
        </w:rPr>
        <w:t>урса и отсутствие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обстоятельств (форма 2);</w:t>
      </w:r>
    </w:p>
    <w:p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 - перечень мероприятий, предлагаемых для финансирования за счет средств республиканского бюджета на финансирование госпрограмм (форма 3);</w:t>
      </w:r>
    </w:p>
    <w:p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технико-экономическое обоснование (форма 4);</w:t>
      </w:r>
    </w:p>
    <w:p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график выполнения работ и освоения бюджетных средств (форма 5);</w:t>
      </w:r>
    </w:p>
    <w:p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гарантийное письмо об освоении средств республиканского бюджета (форма 6);</w:t>
      </w:r>
    </w:p>
    <w:p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дополнительные сведения (форма 7);</w:t>
      </w:r>
    </w:p>
    <w:p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иные документы.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6.6. Порядок и срок информирования участников конкурса о его результатах: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информация о победителях конкурса (исполнителях мероприятий) размещается на официальном сайте Департамента по энергоэффективности Государственного комитета по стандартизации Республики Беларусь (</w:t>
      </w:r>
      <w:hyperlink r:id="rId6" w:history="1">
        <w:r w:rsidRPr="00C23812">
          <w:rPr>
            <w:rStyle w:val="a5"/>
            <w:rFonts w:ascii="Times New Roman" w:hAnsi="Times New Roman" w:cs="Times New Roman"/>
            <w:sz w:val="28"/>
            <w:szCs w:val="28"/>
          </w:rPr>
          <w:t>http://www.energoeffekt.gov.by</w:t>
        </w:r>
      </w:hyperlink>
      <w:r w:rsidRPr="00C23812">
        <w:rPr>
          <w:rFonts w:ascii="Times New Roman" w:hAnsi="Times New Roman" w:cs="Times New Roman"/>
          <w:sz w:val="28"/>
          <w:szCs w:val="28"/>
        </w:rPr>
        <w:t>), в срок не позднее трех рабочих дней после даты заседания комиссии, на котором принято решение.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6.7. Срок направления победителю конкурса предложения о заключении договора на реализацию мероприятия: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не позднее пяти рабочих дней после даты заседания комиссии, на котором принято решение.</w:t>
      </w:r>
    </w:p>
    <w:p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6.8. Сроки заключения договора на реализацию мероприятия:</w:t>
      </w:r>
    </w:p>
    <w:p w:rsidR="0061179A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в течение 10 рабочих дней после даты заседания комиссии, на котором принято решение.</w:t>
      </w:r>
    </w:p>
    <w:p w:rsidR="0061179A" w:rsidRDefault="0061179A" w:rsidP="006117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D2" w:rsidRPr="00C23812" w:rsidRDefault="0061179A" w:rsidP="0061179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E05550" w:rsidRDefault="005A3FD2" w:rsidP="0061179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(Председатель конкурсной комиссии)</w:t>
      </w:r>
      <w:r w:rsidR="00F57F62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61179A">
        <w:rPr>
          <w:rFonts w:ascii="Times New Roman" w:hAnsi="Times New Roman" w:cs="Times New Roman"/>
          <w:sz w:val="28"/>
          <w:szCs w:val="28"/>
        </w:rPr>
        <w:t>Д.В.Скворцов</w:t>
      </w:r>
    </w:p>
    <w:p w:rsidR="00F601E6" w:rsidRDefault="00F601E6" w:rsidP="0061179A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  <w:sectPr w:rsidR="00F601E6" w:rsidSect="00BE221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5550" w:rsidRPr="00C23812" w:rsidRDefault="00E05550" w:rsidP="0061179A">
      <w:pPr>
        <w:pStyle w:val="ConsPlusNormal"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8A036E" w:rsidRPr="00C23812" w:rsidRDefault="008A036E" w:rsidP="0061179A">
      <w:pPr>
        <w:spacing w:line="280" w:lineRule="exact"/>
        <w:ind w:left="4820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Протоколом от </w:t>
      </w:r>
      <w:r w:rsidR="0061179A">
        <w:rPr>
          <w:sz w:val="28"/>
          <w:szCs w:val="28"/>
        </w:rPr>
        <w:t>11.06.</w:t>
      </w:r>
      <w:r w:rsidRPr="00C23812">
        <w:rPr>
          <w:sz w:val="28"/>
          <w:szCs w:val="28"/>
        </w:rPr>
        <w:t>2020 №</w:t>
      </w:r>
      <w:r w:rsidR="0061179A">
        <w:rPr>
          <w:sz w:val="28"/>
          <w:szCs w:val="28"/>
        </w:rPr>
        <w:t xml:space="preserve"> 6 </w:t>
      </w:r>
      <w:r w:rsidRPr="00C23812">
        <w:rPr>
          <w:sz w:val="28"/>
          <w:szCs w:val="28"/>
        </w:rPr>
        <w:t xml:space="preserve">комиссии для организации и проведения конкурсов по выбору исполнителей мероприятий </w:t>
      </w:r>
    </w:p>
    <w:p w:rsidR="008A036E" w:rsidRPr="00C23812" w:rsidRDefault="008A036E" w:rsidP="0061179A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:rsidR="008A036E" w:rsidRPr="00C23812" w:rsidRDefault="008A036E" w:rsidP="0061179A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>«Энергосбережение» на 2016-2020 годы, утвержденной постановлением Совета Министров Республики Беларусь от 28.03.2016 № 248</w:t>
      </w:r>
    </w:p>
    <w:p w:rsidR="00E05550" w:rsidRPr="00C23812" w:rsidRDefault="00E05550" w:rsidP="008A036E">
      <w:pPr>
        <w:spacing w:line="280" w:lineRule="exact"/>
        <w:ind w:left="4956"/>
        <w:jc w:val="both"/>
        <w:rPr>
          <w:sz w:val="28"/>
          <w:szCs w:val="28"/>
        </w:rPr>
      </w:pPr>
    </w:p>
    <w:p w:rsidR="00E05550" w:rsidRPr="00C23812" w:rsidRDefault="00E05550" w:rsidP="00E05550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</w:p>
    <w:p w:rsidR="00E05550" w:rsidRPr="00C23812" w:rsidRDefault="00E05550" w:rsidP="00E05550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Метод оценки критериев и алгоритм выбора победителей конкурса</w:t>
      </w:r>
    </w:p>
    <w:p w:rsidR="00E05550" w:rsidRPr="00C23812" w:rsidRDefault="00E05550" w:rsidP="00E05550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</w:p>
    <w:p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сроку окупаемости;</w:t>
      </w:r>
    </w:p>
    <w:p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условно-годовой экономии ТЭР от реализации мероприятия;</w:t>
      </w:r>
    </w:p>
    <w:p w:rsidR="00E05550" w:rsidRPr="00C23812" w:rsidRDefault="00BE2219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привлечению со </w:t>
      </w:r>
      <w:r w:rsidR="00E05550" w:rsidRPr="00C23812">
        <w:rPr>
          <w:sz w:val="28"/>
          <w:szCs w:val="28"/>
        </w:rPr>
        <w:t>финансирования на реализацию мероприятия.</w:t>
      </w:r>
    </w:p>
    <w:p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Алгоритм выбора победителя конкурса:</w:t>
      </w:r>
    </w:p>
    <w:p w:rsidR="00E05550" w:rsidRPr="00C23812" w:rsidRDefault="00E05550" w:rsidP="00E055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 суммируются балы, полученные в результате оценки комиссией поданных заявок в соответствии с критериями (идентификаторами оценки);</w:t>
      </w:r>
    </w:p>
    <w:p w:rsidR="00E05550" w:rsidRPr="00C23812" w:rsidRDefault="00E05550" w:rsidP="00E055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 определяется мероприятие заявителя, набравшее наибольшее количество баллов.</w:t>
      </w:r>
    </w:p>
    <w:p w:rsidR="00E05550" w:rsidRPr="00C23812" w:rsidRDefault="00E05550" w:rsidP="00E055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 становиться претендентом на победу в конкурсе.</w:t>
      </w:r>
    </w:p>
    <w:p w:rsidR="00E05550" w:rsidRPr="00C009DC" w:rsidRDefault="00E05550" w:rsidP="00E05550">
      <w:pPr>
        <w:tabs>
          <w:tab w:val="left" w:pos="142"/>
        </w:tabs>
        <w:spacing w:line="240" w:lineRule="atLeast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>Таблица 1</w:t>
      </w:r>
    </w:p>
    <w:p w:rsidR="00E05550" w:rsidRDefault="00E05550" w:rsidP="00E05550">
      <w:pPr>
        <w:tabs>
          <w:tab w:val="left" w:pos="142"/>
        </w:tabs>
        <w:spacing w:line="240" w:lineRule="atLeast"/>
        <w:jc w:val="center"/>
        <w:rPr>
          <w:b/>
        </w:rPr>
      </w:pPr>
      <w:r>
        <w:rPr>
          <w:b/>
        </w:rPr>
        <w:t>Таблица идентификаторов оценки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3951"/>
        <w:gridCol w:w="2393"/>
      </w:tblGrid>
      <w:tr w:rsidR="00E05550" w:rsidRPr="00E130BD" w:rsidTr="00574114">
        <w:trPr>
          <w:trHeight w:val="778"/>
        </w:trPr>
        <w:tc>
          <w:tcPr>
            <w:tcW w:w="540" w:type="dxa"/>
          </w:tcPr>
          <w:p w:rsidR="00E05550" w:rsidRPr="00E130BD" w:rsidRDefault="00E05550" w:rsidP="00574114">
            <w:pPr>
              <w:jc w:val="center"/>
            </w:pPr>
            <w:r w:rsidRPr="00E130BD">
              <w:t>№ п/п</w:t>
            </w:r>
          </w:p>
        </w:tc>
        <w:tc>
          <w:tcPr>
            <w:tcW w:w="2687" w:type="dxa"/>
          </w:tcPr>
          <w:p w:rsidR="00E05550" w:rsidRPr="00E130BD" w:rsidRDefault="00E05550" w:rsidP="00574114">
            <w:pPr>
              <w:jc w:val="center"/>
            </w:pPr>
            <w:r w:rsidRPr="00E130BD">
              <w:t>Идентификатор оценки</w:t>
            </w:r>
          </w:p>
          <w:p w:rsidR="00E05550" w:rsidRPr="00E130BD" w:rsidRDefault="00E05550" w:rsidP="00574114">
            <w:pPr>
              <w:jc w:val="center"/>
            </w:pPr>
          </w:p>
        </w:tc>
        <w:tc>
          <w:tcPr>
            <w:tcW w:w="3951" w:type="dxa"/>
          </w:tcPr>
          <w:p w:rsidR="00E05550" w:rsidRPr="00E130BD" w:rsidRDefault="00E05550" w:rsidP="00574114">
            <w:pPr>
              <w:jc w:val="center"/>
            </w:pPr>
            <w:r w:rsidRPr="00E130BD">
              <w:t>Количественный показатель идентификатора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Количество баллов</w:t>
            </w:r>
          </w:p>
        </w:tc>
      </w:tr>
      <w:tr w:rsidR="00E05550" w:rsidRPr="00E130BD" w:rsidTr="00574114">
        <w:tc>
          <w:tcPr>
            <w:tcW w:w="540" w:type="dxa"/>
            <w:vMerge w:val="restart"/>
          </w:tcPr>
          <w:p w:rsidR="00E05550" w:rsidRPr="00E130BD" w:rsidRDefault="00E05550" w:rsidP="00574114">
            <w:r w:rsidRPr="00E130BD">
              <w:t>1.</w:t>
            </w:r>
          </w:p>
        </w:tc>
        <w:tc>
          <w:tcPr>
            <w:tcW w:w="2687" w:type="dxa"/>
            <w:vMerge w:val="restart"/>
          </w:tcPr>
          <w:p w:rsidR="00E05550" w:rsidRPr="00E130BD" w:rsidRDefault="00E05550" w:rsidP="00574114">
            <w:r w:rsidRPr="00E130BD">
              <w:t>Срок окупаемости</w:t>
            </w:r>
          </w:p>
        </w:tc>
        <w:tc>
          <w:tcPr>
            <w:tcW w:w="3951" w:type="dxa"/>
          </w:tcPr>
          <w:p w:rsidR="00E05550" w:rsidRPr="00E130BD" w:rsidRDefault="00E05550" w:rsidP="00574114">
            <w:r w:rsidRPr="00E130BD">
              <w:t>до 1 года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4</w:t>
            </w:r>
          </w:p>
        </w:tc>
      </w:tr>
      <w:tr w:rsidR="00E05550" w:rsidRPr="00E130BD" w:rsidTr="00574114">
        <w:tc>
          <w:tcPr>
            <w:tcW w:w="540" w:type="dxa"/>
            <w:vMerge/>
          </w:tcPr>
          <w:p w:rsidR="00E05550" w:rsidRPr="00E130BD" w:rsidRDefault="00E05550" w:rsidP="00574114"/>
        </w:tc>
        <w:tc>
          <w:tcPr>
            <w:tcW w:w="2687" w:type="dxa"/>
            <w:vMerge/>
          </w:tcPr>
          <w:p w:rsidR="00E05550" w:rsidRPr="00E130BD" w:rsidRDefault="00E05550" w:rsidP="00574114"/>
        </w:tc>
        <w:tc>
          <w:tcPr>
            <w:tcW w:w="3951" w:type="dxa"/>
          </w:tcPr>
          <w:p w:rsidR="00E05550" w:rsidRPr="00E130BD" w:rsidRDefault="00E05550" w:rsidP="00574114">
            <w:r w:rsidRPr="00E130BD">
              <w:t>от 1 года до 3 лет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3</w:t>
            </w:r>
          </w:p>
        </w:tc>
      </w:tr>
      <w:tr w:rsidR="00E05550" w:rsidRPr="00E130BD" w:rsidTr="00574114">
        <w:tc>
          <w:tcPr>
            <w:tcW w:w="540" w:type="dxa"/>
            <w:vMerge/>
          </w:tcPr>
          <w:p w:rsidR="00E05550" w:rsidRPr="00E130BD" w:rsidRDefault="00E05550" w:rsidP="00574114"/>
        </w:tc>
        <w:tc>
          <w:tcPr>
            <w:tcW w:w="2687" w:type="dxa"/>
            <w:vMerge/>
          </w:tcPr>
          <w:p w:rsidR="00E05550" w:rsidRPr="00E130BD" w:rsidRDefault="00E05550" w:rsidP="00574114"/>
        </w:tc>
        <w:tc>
          <w:tcPr>
            <w:tcW w:w="3951" w:type="dxa"/>
          </w:tcPr>
          <w:p w:rsidR="00E05550" w:rsidRPr="00E130BD" w:rsidRDefault="00E05550" w:rsidP="00574114">
            <w:r w:rsidRPr="00E130BD">
              <w:t>от 3 лет до 5 лет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2</w:t>
            </w:r>
          </w:p>
        </w:tc>
      </w:tr>
      <w:tr w:rsidR="00E05550" w:rsidRPr="00E130BD" w:rsidTr="00574114">
        <w:tc>
          <w:tcPr>
            <w:tcW w:w="540" w:type="dxa"/>
            <w:vMerge/>
          </w:tcPr>
          <w:p w:rsidR="00E05550" w:rsidRPr="00E130BD" w:rsidRDefault="00E05550" w:rsidP="00574114"/>
        </w:tc>
        <w:tc>
          <w:tcPr>
            <w:tcW w:w="2687" w:type="dxa"/>
            <w:vMerge/>
          </w:tcPr>
          <w:p w:rsidR="00E05550" w:rsidRPr="00E130BD" w:rsidRDefault="00E05550" w:rsidP="00574114"/>
        </w:tc>
        <w:tc>
          <w:tcPr>
            <w:tcW w:w="3951" w:type="dxa"/>
          </w:tcPr>
          <w:p w:rsidR="00E05550" w:rsidRPr="00E130BD" w:rsidRDefault="00E05550" w:rsidP="00574114">
            <w:r w:rsidRPr="00E130BD">
              <w:t>от 5 лет до 10 лет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1</w:t>
            </w:r>
          </w:p>
        </w:tc>
      </w:tr>
      <w:tr w:rsidR="00E05550" w:rsidRPr="00E130BD" w:rsidTr="00574114">
        <w:tc>
          <w:tcPr>
            <w:tcW w:w="540" w:type="dxa"/>
            <w:vMerge/>
          </w:tcPr>
          <w:p w:rsidR="00E05550" w:rsidRPr="00E130BD" w:rsidRDefault="00E05550" w:rsidP="00574114"/>
        </w:tc>
        <w:tc>
          <w:tcPr>
            <w:tcW w:w="2687" w:type="dxa"/>
            <w:vMerge/>
          </w:tcPr>
          <w:p w:rsidR="00E05550" w:rsidRPr="00E130BD" w:rsidRDefault="00E05550" w:rsidP="00574114"/>
        </w:tc>
        <w:tc>
          <w:tcPr>
            <w:tcW w:w="3951" w:type="dxa"/>
          </w:tcPr>
          <w:p w:rsidR="00E05550" w:rsidRPr="00E130BD" w:rsidRDefault="00E05550" w:rsidP="00574114">
            <w:r w:rsidRPr="00E130BD">
              <w:t>свыше 10 лет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0</w:t>
            </w:r>
          </w:p>
        </w:tc>
      </w:tr>
      <w:tr w:rsidR="00E05550" w:rsidRPr="00E130BD" w:rsidTr="00574114">
        <w:tc>
          <w:tcPr>
            <w:tcW w:w="540" w:type="dxa"/>
            <w:vMerge w:val="restart"/>
          </w:tcPr>
          <w:p w:rsidR="00E05550" w:rsidRPr="00E130BD" w:rsidRDefault="008A036E" w:rsidP="00574114">
            <w:r>
              <w:t>2</w:t>
            </w:r>
            <w:r w:rsidR="00E05550" w:rsidRPr="00E130BD">
              <w:t>.</w:t>
            </w:r>
          </w:p>
        </w:tc>
        <w:tc>
          <w:tcPr>
            <w:tcW w:w="2687" w:type="dxa"/>
            <w:vMerge w:val="restart"/>
          </w:tcPr>
          <w:p w:rsidR="00E05550" w:rsidRPr="00E130BD" w:rsidRDefault="00E05550" w:rsidP="00574114">
            <w:r>
              <w:t xml:space="preserve">Условно-годовая экономия </w:t>
            </w:r>
            <w:r w:rsidRPr="00E130BD">
              <w:t>ТЭР от реализации мероприятия</w:t>
            </w:r>
          </w:p>
        </w:tc>
        <w:tc>
          <w:tcPr>
            <w:tcW w:w="3951" w:type="dxa"/>
          </w:tcPr>
          <w:p w:rsidR="00E05550" w:rsidRPr="00E130BD" w:rsidRDefault="00E05550" w:rsidP="00574114">
            <w:r w:rsidRPr="00E130BD">
              <w:t>до 100 т.у.т.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1</w:t>
            </w:r>
          </w:p>
        </w:tc>
      </w:tr>
      <w:tr w:rsidR="00E05550" w:rsidRPr="00E130BD" w:rsidTr="00574114">
        <w:tc>
          <w:tcPr>
            <w:tcW w:w="540" w:type="dxa"/>
            <w:vMerge/>
          </w:tcPr>
          <w:p w:rsidR="00E05550" w:rsidRPr="00E130BD" w:rsidRDefault="00E05550" w:rsidP="00574114"/>
        </w:tc>
        <w:tc>
          <w:tcPr>
            <w:tcW w:w="2687" w:type="dxa"/>
            <w:vMerge/>
          </w:tcPr>
          <w:p w:rsidR="00E05550" w:rsidRPr="00E130BD" w:rsidRDefault="00E05550" w:rsidP="00574114"/>
        </w:tc>
        <w:tc>
          <w:tcPr>
            <w:tcW w:w="3951" w:type="dxa"/>
          </w:tcPr>
          <w:p w:rsidR="00E05550" w:rsidRPr="00E130BD" w:rsidRDefault="00E05550" w:rsidP="00574114">
            <w:r w:rsidRPr="00E130BD">
              <w:t>от 101 т.у.т. до 500 т.у.т.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2</w:t>
            </w:r>
          </w:p>
        </w:tc>
      </w:tr>
      <w:tr w:rsidR="00E05550" w:rsidRPr="00E130BD" w:rsidTr="00574114">
        <w:tc>
          <w:tcPr>
            <w:tcW w:w="540" w:type="dxa"/>
            <w:vMerge/>
          </w:tcPr>
          <w:p w:rsidR="00E05550" w:rsidRPr="00E130BD" w:rsidRDefault="00E05550" w:rsidP="00574114"/>
        </w:tc>
        <w:tc>
          <w:tcPr>
            <w:tcW w:w="2687" w:type="dxa"/>
            <w:vMerge/>
          </w:tcPr>
          <w:p w:rsidR="00E05550" w:rsidRPr="00E130BD" w:rsidRDefault="00E05550" w:rsidP="00574114"/>
        </w:tc>
        <w:tc>
          <w:tcPr>
            <w:tcW w:w="3951" w:type="dxa"/>
          </w:tcPr>
          <w:p w:rsidR="00E05550" w:rsidRPr="00E130BD" w:rsidRDefault="00E05550" w:rsidP="00574114">
            <w:r w:rsidRPr="00E130BD">
              <w:t>от 501 т.у.т. до 1000 т.у.т.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3</w:t>
            </w:r>
          </w:p>
        </w:tc>
      </w:tr>
      <w:tr w:rsidR="00E05550" w:rsidRPr="00E130BD" w:rsidTr="00574114">
        <w:tc>
          <w:tcPr>
            <w:tcW w:w="540" w:type="dxa"/>
            <w:vMerge/>
          </w:tcPr>
          <w:p w:rsidR="00E05550" w:rsidRPr="00E130BD" w:rsidRDefault="00E05550" w:rsidP="00574114"/>
        </w:tc>
        <w:tc>
          <w:tcPr>
            <w:tcW w:w="2687" w:type="dxa"/>
            <w:vMerge/>
          </w:tcPr>
          <w:p w:rsidR="00E05550" w:rsidRPr="00E130BD" w:rsidRDefault="00E05550" w:rsidP="00574114"/>
        </w:tc>
        <w:tc>
          <w:tcPr>
            <w:tcW w:w="3951" w:type="dxa"/>
          </w:tcPr>
          <w:p w:rsidR="00E05550" w:rsidRPr="00E130BD" w:rsidRDefault="00E05550" w:rsidP="00574114">
            <w:r w:rsidRPr="00E130BD">
              <w:t>свыше 1001 т.у.т.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4</w:t>
            </w:r>
          </w:p>
        </w:tc>
      </w:tr>
      <w:tr w:rsidR="00E05550" w:rsidRPr="00E130BD" w:rsidTr="00574114">
        <w:tc>
          <w:tcPr>
            <w:tcW w:w="540" w:type="dxa"/>
            <w:vMerge w:val="restart"/>
          </w:tcPr>
          <w:p w:rsidR="00E05550" w:rsidRPr="00E130BD" w:rsidRDefault="008A036E" w:rsidP="00574114">
            <w:r>
              <w:t>3</w:t>
            </w:r>
            <w:r w:rsidR="00E05550" w:rsidRPr="00E130BD">
              <w:t>.</w:t>
            </w:r>
          </w:p>
        </w:tc>
        <w:tc>
          <w:tcPr>
            <w:tcW w:w="2687" w:type="dxa"/>
            <w:vMerge w:val="restart"/>
          </w:tcPr>
          <w:p w:rsidR="00E05550" w:rsidRPr="00E130BD" w:rsidRDefault="00E05550" w:rsidP="008A036E">
            <w:r w:rsidRPr="00E130BD">
              <w:t>Привлечение со финансирования на реализацию мероприятия</w:t>
            </w:r>
          </w:p>
        </w:tc>
        <w:tc>
          <w:tcPr>
            <w:tcW w:w="3951" w:type="dxa"/>
          </w:tcPr>
          <w:p w:rsidR="00E05550" w:rsidRDefault="00E05550" w:rsidP="00574114">
            <w:r w:rsidRPr="00E130BD">
              <w:t>100 % средств республиканского бюджета на финансирование госпрограмм</w:t>
            </w:r>
          </w:p>
          <w:p w:rsidR="008A036E" w:rsidRPr="00E130BD" w:rsidRDefault="008A036E" w:rsidP="00574114"/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0</w:t>
            </w:r>
          </w:p>
        </w:tc>
      </w:tr>
      <w:tr w:rsidR="00E05550" w:rsidRPr="00E130BD" w:rsidTr="00574114">
        <w:tc>
          <w:tcPr>
            <w:tcW w:w="540" w:type="dxa"/>
            <w:vMerge/>
          </w:tcPr>
          <w:p w:rsidR="00E05550" w:rsidRPr="00E130BD" w:rsidRDefault="00E05550" w:rsidP="00574114"/>
        </w:tc>
        <w:tc>
          <w:tcPr>
            <w:tcW w:w="2687" w:type="dxa"/>
            <w:vMerge/>
          </w:tcPr>
          <w:p w:rsidR="00E05550" w:rsidRPr="00E130BD" w:rsidRDefault="00E05550" w:rsidP="00574114"/>
        </w:tc>
        <w:tc>
          <w:tcPr>
            <w:tcW w:w="3951" w:type="dxa"/>
          </w:tcPr>
          <w:p w:rsidR="00E05550" w:rsidRPr="00E130BD" w:rsidRDefault="00E05550" w:rsidP="00574114">
            <w:r w:rsidRPr="00E130BD">
              <w:t>от 50 % до 100 % средства республиканского бюджета на финансирование госпрограмм</w:t>
            </w:r>
          </w:p>
          <w:p w:rsidR="00E05550" w:rsidRPr="00E130BD" w:rsidRDefault="00E05550" w:rsidP="00574114">
            <w:r w:rsidRPr="00E130BD">
              <w:lastRenderedPageBreak/>
              <w:t>от 50 % до 0 % средства прочих источников привлеченных со стороны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lastRenderedPageBreak/>
              <w:t>1</w:t>
            </w:r>
          </w:p>
        </w:tc>
      </w:tr>
      <w:tr w:rsidR="00E05550" w:rsidRPr="00E130BD" w:rsidTr="00574114">
        <w:tc>
          <w:tcPr>
            <w:tcW w:w="540" w:type="dxa"/>
            <w:vMerge/>
          </w:tcPr>
          <w:p w:rsidR="00E05550" w:rsidRPr="00E130BD" w:rsidRDefault="00E05550" w:rsidP="00574114"/>
        </w:tc>
        <w:tc>
          <w:tcPr>
            <w:tcW w:w="2687" w:type="dxa"/>
            <w:vMerge/>
          </w:tcPr>
          <w:p w:rsidR="00E05550" w:rsidRPr="00E130BD" w:rsidRDefault="00E05550" w:rsidP="00574114"/>
        </w:tc>
        <w:tc>
          <w:tcPr>
            <w:tcW w:w="3951" w:type="dxa"/>
          </w:tcPr>
          <w:p w:rsidR="00E05550" w:rsidRPr="00E130BD" w:rsidRDefault="00E05550" w:rsidP="00574114">
            <w:r w:rsidRPr="00E130BD">
              <w:t>от 10 % до 50 % средства республиканского бюджета на финансирование госпрограмм</w:t>
            </w:r>
          </w:p>
          <w:p w:rsidR="00E05550" w:rsidRPr="00E130BD" w:rsidRDefault="00E05550" w:rsidP="00574114">
            <w:r w:rsidRPr="00E130BD">
              <w:t>от 90 % до 50 % средства прочих источников привлеченных со стороны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2</w:t>
            </w:r>
          </w:p>
        </w:tc>
      </w:tr>
    </w:tbl>
    <w:p w:rsidR="00E05550" w:rsidRPr="00101653" w:rsidRDefault="00E05550" w:rsidP="00E05550">
      <w:pPr>
        <w:spacing w:line="240" w:lineRule="atLeast"/>
      </w:pPr>
      <w:r w:rsidRPr="00101653">
        <w:t>Примечание:</w:t>
      </w:r>
    </w:p>
    <w:p w:rsidR="00E05550" w:rsidRPr="00101653" w:rsidRDefault="00E05550" w:rsidP="00E05550">
      <w:pPr>
        <w:spacing w:line="240" w:lineRule="atLeast"/>
        <w:ind w:left="1276"/>
        <w:jc w:val="both"/>
      </w:pPr>
      <w:r w:rsidRPr="00101653">
        <w:t>Под со финансирован</w:t>
      </w:r>
      <w:r>
        <w:t>ием следует понимать привлеченные</w:t>
      </w:r>
      <w:r w:rsidRPr="00101653">
        <w:t xml:space="preserve"> средства для реализации</w:t>
      </w:r>
      <w:r w:rsidR="005A3FD2">
        <w:t xml:space="preserve"> мероприятия</w:t>
      </w:r>
      <w:r w:rsidRPr="00101653">
        <w:t xml:space="preserve">, такие как средства республиканского бюджета на выполнение </w:t>
      </w:r>
      <w:r w:rsidR="005A3FD2">
        <w:t>госпрограмм, средства кредитов</w:t>
      </w:r>
      <w:r w:rsidRPr="00101653">
        <w:t>, собственны</w:t>
      </w:r>
      <w:r w:rsidR="004C3B65">
        <w:t>е</w:t>
      </w:r>
      <w:r w:rsidRPr="00101653">
        <w:t xml:space="preserve"> средств</w:t>
      </w:r>
      <w:r w:rsidR="004C3B65">
        <w:t>а</w:t>
      </w:r>
      <w:r w:rsidRPr="00101653">
        <w:t xml:space="preserve"> предприятия (организации)</w:t>
      </w:r>
      <w:r w:rsidR="005A3FD2">
        <w:t xml:space="preserve">, </w:t>
      </w:r>
      <w:r w:rsidR="005A3FD2" w:rsidRPr="00101653">
        <w:t>займов и прочее</w:t>
      </w:r>
      <w:r w:rsidR="005A3FD2">
        <w:t>.</w:t>
      </w:r>
    </w:p>
    <w:p w:rsidR="00E05550" w:rsidRDefault="00E05550" w:rsidP="00E05550">
      <w:pPr>
        <w:spacing w:line="240" w:lineRule="atLeast"/>
        <w:rPr>
          <w:highlight w:val="yellow"/>
        </w:rPr>
      </w:pPr>
    </w:p>
    <w:p w:rsidR="00E05550" w:rsidRPr="00C009DC" w:rsidRDefault="00E05550" w:rsidP="00E05550">
      <w:pPr>
        <w:spacing w:line="240" w:lineRule="atLeast"/>
        <w:rPr>
          <w:b/>
          <w:sz w:val="28"/>
          <w:szCs w:val="28"/>
        </w:rPr>
      </w:pPr>
      <w:r w:rsidRPr="00C009DC">
        <w:rPr>
          <w:b/>
          <w:sz w:val="28"/>
          <w:szCs w:val="28"/>
        </w:rPr>
        <w:t>Пример:</w:t>
      </w:r>
    </w:p>
    <w:p w:rsidR="00E05550" w:rsidRPr="00C009DC" w:rsidRDefault="00E05550" w:rsidP="00E05550">
      <w:pPr>
        <w:spacing w:line="240" w:lineRule="atLeast"/>
        <w:jc w:val="both"/>
      </w:pPr>
      <w:r w:rsidRPr="00C009DC">
        <w:t>Наименование мероприятия: «Внедрение энергоэффективных осветительных устройств», код направления энергосбережения 1502;</w:t>
      </w:r>
    </w:p>
    <w:p w:rsidR="00E05550" w:rsidRDefault="00E05550" w:rsidP="00E05550">
      <w:pPr>
        <w:spacing w:line="240" w:lineRule="atLeast"/>
        <w:jc w:val="both"/>
      </w:pPr>
      <w:r>
        <w:t xml:space="preserve">Срок окупаемости: 2 года; </w:t>
      </w:r>
    </w:p>
    <w:p w:rsidR="00E05550" w:rsidRDefault="00E05550" w:rsidP="00E05550">
      <w:pPr>
        <w:spacing w:line="240" w:lineRule="atLeast"/>
        <w:jc w:val="both"/>
      </w:pPr>
      <w:r w:rsidRPr="00C009DC">
        <w:t>Экономия ТЭР: 11,5 т.у.т.</w:t>
      </w:r>
    </w:p>
    <w:p w:rsidR="00E05550" w:rsidRDefault="00E05550" w:rsidP="00E05550">
      <w:pPr>
        <w:spacing w:line="240" w:lineRule="atLeast"/>
        <w:jc w:val="both"/>
      </w:pPr>
      <w:r>
        <w:t>Затраты на реализацию мероприятия составляют: 10 000 тыс. руб.,</w:t>
      </w:r>
    </w:p>
    <w:p w:rsidR="00E05550" w:rsidRDefault="00E05550" w:rsidP="00E05550">
      <w:pPr>
        <w:spacing w:line="240" w:lineRule="atLeast"/>
        <w:ind w:left="851"/>
        <w:jc w:val="both"/>
      </w:pPr>
      <w:r>
        <w:t>в т.ч.:</w:t>
      </w:r>
    </w:p>
    <w:p w:rsidR="00E05550" w:rsidRDefault="00E05550" w:rsidP="00E05550">
      <w:pPr>
        <w:spacing w:line="240" w:lineRule="atLeast"/>
        <w:ind w:left="851"/>
        <w:jc w:val="both"/>
      </w:pPr>
      <w:r>
        <w:t>за счет собственных средств 4 000 тыс. руб.;</w:t>
      </w:r>
    </w:p>
    <w:p w:rsidR="00E05550" w:rsidRDefault="00E05550" w:rsidP="00E05550">
      <w:pPr>
        <w:spacing w:line="240" w:lineRule="atLeast"/>
        <w:ind w:left="851"/>
        <w:jc w:val="both"/>
      </w:pPr>
      <w:r>
        <w:t>за счет средств республиканского бюджета на финансирование госпрограмм 3 000 тыс. руб.;</w:t>
      </w:r>
    </w:p>
    <w:p w:rsidR="00E05550" w:rsidRDefault="00E05550" w:rsidP="00E05550">
      <w:pPr>
        <w:spacing w:line="240" w:lineRule="atLeast"/>
        <w:ind w:left="851"/>
        <w:jc w:val="both"/>
      </w:pPr>
      <w:r>
        <w:t>за счет кредитов банков 2 000 тыс. руб.;</w:t>
      </w:r>
    </w:p>
    <w:p w:rsidR="00E05550" w:rsidRDefault="00E05550" w:rsidP="00E05550">
      <w:pPr>
        <w:spacing w:line="240" w:lineRule="atLeast"/>
        <w:ind w:left="851"/>
        <w:jc w:val="both"/>
      </w:pPr>
      <w:r>
        <w:t>за счет внебюджетных инвестиционных фондов 1 000 тыс. руб.</w:t>
      </w:r>
    </w:p>
    <w:p w:rsidR="00E05550" w:rsidRDefault="00E05550" w:rsidP="00E05550">
      <w:pPr>
        <w:spacing w:line="240" w:lineRule="atLeast"/>
        <w:jc w:val="both"/>
      </w:pPr>
      <w:r w:rsidRPr="007B22B1">
        <w:t>Общая сумма привлеченных средств для выполнения мероприятия составляет 6 000 тыс. руб., из них 50 % (3000 тыс. руб.) средства республиканского бюджета на финансирование госпрограмм, 50 % (2000 + 1000 = 3000 тыс. руб.) средства прочих источников привлеченны</w:t>
      </w:r>
      <w:r>
        <w:t>х со стороны.</w:t>
      </w:r>
    </w:p>
    <w:p w:rsidR="00E05550" w:rsidRPr="007B22B1" w:rsidRDefault="00E05550" w:rsidP="00E05550">
      <w:pPr>
        <w:spacing w:line="240" w:lineRule="atLeast"/>
        <w:jc w:val="both"/>
      </w:pPr>
    </w:p>
    <w:p w:rsidR="00E05550" w:rsidRPr="00C009DC" w:rsidRDefault="00E05550" w:rsidP="00E05550">
      <w:pPr>
        <w:spacing w:line="240" w:lineRule="atLeast"/>
        <w:jc w:val="both"/>
      </w:pPr>
      <w:r w:rsidRPr="00C009DC">
        <w:t>В соответствии с таблицей 1 данное мероприятие набрало:</w:t>
      </w:r>
    </w:p>
    <w:p w:rsidR="00E05550" w:rsidRPr="00A07310" w:rsidRDefault="00E05550" w:rsidP="00E05550">
      <w:pPr>
        <w:tabs>
          <w:tab w:val="left" w:pos="142"/>
        </w:tabs>
        <w:spacing w:line="240" w:lineRule="atLeast"/>
        <w:ind w:firstLine="851"/>
        <w:jc w:val="both"/>
      </w:pPr>
      <w:r w:rsidRPr="00A07310">
        <w:t>по сроку окупаемости – 3 балла;</w:t>
      </w:r>
    </w:p>
    <w:p w:rsidR="00E05550" w:rsidRPr="00A07310" w:rsidRDefault="00E05550" w:rsidP="00E05550">
      <w:pPr>
        <w:tabs>
          <w:tab w:val="left" w:pos="142"/>
        </w:tabs>
        <w:spacing w:line="240" w:lineRule="atLeast"/>
        <w:ind w:firstLine="851"/>
        <w:jc w:val="both"/>
      </w:pPr>
      <w:r w:rsidRPr="00A07310">
        <w:t>по условно-годовой экономии ТЭР от реализации мероприятий – 0 баллов;</w:t>
      </w:r>
    </w:p>
    <w:p w:rsidR="00E05550" w:rsidRDefault="00E05550" w:rsidP="00E05550">
      <w:pPr>
        <w:tabs>
          <w:tab w:val="left" w:pos="142"/>
        </w:tabs>
        <w:spacing w:line="240" w:lineRule="atLeast"/>
        <w:ind w:firstLine="851"/>
      </w:pPr>
      <w:r w:rsidRPr="00A07310">
        <w:t>привлечение со финансирования на реализацию мероприятия – 1 балл</w:t>
      </w:r>
    </w:p>
    <w:p w:rsidR="00E05550" w:rsidRPr="007B22B1" w:rsidRDefault="00E05550" w:rsidP="00E05550">
      <w:pPr>
        <w:tabs>
          <w:tab w:val="left" w:pos="142"/>
        </w:tabs>
        <w:spacing w:line="240" w:lineRule="atLeast"/>
        <w:ind w:firstLine="851"/>
      </w:pPr>
    </w:p>
    <w:p w:rsidR="00E05550" w:rsidRDefault="00E05550" w:rsidP="00E05550">
      <w:pPr>
        <w:spacing w:line="240" w:lineRule="atLeast"/>
      </w:pPr>
      <w:r w:rsidRPr="00C009DC">
        <w:t xml:space="preserve">ИОГО </w:t>
      </w:r>
      <w:r w:rsidR="008A036E">
        <w:t>4</w:t>
      </w:r>
      <w:r w:rsidRPr="00C009DC">
        <w:t xml:space="preserve"> балл</w:t>
      </w:r>
      <w:r>
        <w:t>ов</w:t>
      </w:r>
      <w:r w:rsidRPr="00C009DC">
        <w:t xml:space="preserve"> =</w:t>
      </w:r>
      <w:r>
        <w:t xml:space="preserve"> 3 балла + 0 баллов + 1 балл</w:t>
      </w:r>
    </w:p>
    <w:p w:rsidR="00E05550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  <w:sectPr w:rsidR="00E05550" w:rsidSect="00BE221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25"/>
        <w:gridCol w:w="4154"/>
      </w:tblGrid>
      <w:tr w:rsidR="00E05550" w:rsidTr="0061179A">
        <w:tc>
          <w:tcPr>
            <w:tcW w:w="4785" w:type="dxa"/>
            <w:shd w:val="clear" w:color="auto" w:fill="auto"/>
          </w:tcPr>
          <w:p w:rsidR="00E05550" w:rsidRPr="00C23812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81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E05550" w:rsidRPr="002B7CD4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:rsidR="00E05550" w:rsidRPr="002B7CD4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:rsidR="00E05550" w:rsidRPr="002B7CD4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:rsidR="00E05550" w:rsidRPr="002B7CD4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05550" w:rsidRPr="00C23812" w:rsidRDefault="00E05550" w:rsidP="0061179A">
      <w:pPr>
        <w:tabs>
          <w:tab w:val="left" w:pos="567"/>
        </w:tabs>
        <w:ind w:left="142"/>
        <w:jc w:val="center"/>
        <w:rPr>
          <w:sz w:val="28"/>
          <w:szCs w:val="28"/>
        </w:rPr>
      </w:pPr>
      <w:r w:rsidRPr="00C23812">
        <w:rPr>
          <w:b/>
          <w:sz w:val="28"/>
          <w:szCs w:val="28"/>
        </w:rPr>
        <w:t>на участие в конкурсе</w:t>
      </w:r>
    </w:p>
    <w:p w:rsidR="00E05550" w:rsidRPr="00C23812" w:rsidRDefault="00E05550" w:rsidP="0061179A">
      <w:pPr>
        <w:tabs>
          <w:tab w:val="left" w:pos="567"/>
        </w:tabs>
        <w:ind w:left="142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по выбору исполнителей мероприятий государственной программы «Энергосбережение» на 20</w:t>
      </w:r>
      <w:r w:rsidR="00974E9F" w:rsidRPr="00C23812">
        <w:rPr>
          <w:b/>
          <w:sz w:val="28"/>
          <w:szCs w:val="28"/>
        </w:rPr>
        <w:t>__</w:t>
      </w:r>
      <w:r w:rsidRPr="00C23812">
        <w:rPr>
          <w:b/>
          <w:sz w:val="28"/>
          <w:szCs w:val="28"/>
        </w:rPr>
        <w:t xml:space="preserve"> г.</w:t>
      </w:r>
    </w:p>
    <w:p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Сведения об организаторе конкурса:</w:t>
      </w:r>
    </w:p>
    <w:p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</w:t>
      </w:r>
      <w:r w:rsidR="00C23812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 xml:space="preserve">_ </w:t>
      </w:r>
      <w:r w:rsidRPr="00C23812">
        <w:rPr>
          <w:rFonts w:ascii="Times New Roman" w:hAnsi="Times New Roman" w:cs="Times New Roman"/>
          <w:sz w:val="28"/>
          <w:szCs w:val="28"/>
        </w:rPr>
        <w:t>данной заявкой</w:t>
      </w:r>
    </w:p>
    <w:p w:rsidR="00E05550" w:rsidRPr="00E709E3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подтверждает свое участие в конкурсе, а также сообщает, что ознакомлен и согласен с условиями проведения конкурса.</w:t>
      </w:r>
    </w:p>
    <w:p w:rsidR="00C23812" w:rsidRDefault="00C23812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Приложения: </w:t>
      </w:r>
    </w:p>
    <w:p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конкурса и об отсутствии обстоятельств – 1 экз. на ___ л.;</w:t>
      </w:r>
    </w:p>
    <w:p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об энергоэффективности проекта (мероприятия) </w:t>
      </w:r>
      <w:bookmarkStart w:id="1" w:name="Par86"/>
      <w:bookmarkEnd w:id="1"/>
      <w:r w:rsidRPr="00C23812">
        <w:rPr>
          <w:rFonts w:ascii="Times New Roman" w:hAnsi="Times New Roman" w:cs="Times New Roman"/>
          <w:sz w:val="28"/>
          <w:szCs w:val="28"/>
        </w:rPr>
        <w:t>– 1 экз. на ___ л. (при наличии);</w:t>
      </w:r>
    </w:p>
    <w:p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7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C23812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C2381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хозяйствования, заверенная в установленном порядке – 1 экз. на ___ л.;</w:t>
      </w:r>
    </w:p>
    <w:p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Перечень мероприятий предлагаемых для финансирования за счет средств республиканского бюджета на финансирование госпрограмм – 1 экз. на ___ л.;</w:t>
      </w:r>
    </w:p>
    <w:p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Технико-экономическое обоснование – 1 экз. на ___ л.;</w:t>
      </w:r>
    </w:p>
    <w:p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График выполнения работ</w:t>
      </w:r>
      <w:r w:rsidR="00C63F21" w:rsidRPr="00C23812">
        <w:rPr>
          <w:sz w:val="28"/>
          <w:szCs w:val="28"/>
        </w:rPr>
        <w:t xml:space="preserve"> и освоения бюджетных средств</w:t>
      </w:r>
      <w:r w:rsidRPr="00C23812">
        <w:rPr>
          <w:sz w:val="28"/>
          <w:szCs w:val="28"/>
        </w:rPr>
        <w:t xml:space="preserve"> – 1 экз. на ___ л.;</w:t>
      </w:r>
    </w:p>
    <w:p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Гарантийное письмо об освоении средств республиканского бюджета (форма 6)</w:t>
      </w:r>
    </w:p>
    <w:p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Дополнительные сведения (форма 7)</w:t>
      </w:r>
    </w:p>
    <w:p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Иные документы – 1 экз. на ___ л. (при наличии)</w:t>
      </w:r>
    </w:p>
    <w:p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974E9F">
        <w:rPr>
          <w:rFonts w:ascii="Times New Roman" w:hAnsi="Times New Roman" w:cs="Times New Roman"/>
          <w:sz w:val="30"/>
          <w:szCs w:val="30"/>
        </w:rPr>
        <w:t>____________</w:t>
      </w:r>
      <w:r w:rsidR="00974E9F"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 w:rsidR="00974E9F"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>, печать)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E05550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  <w:sectPr w:rsidR="00E05550" w:rsidSect="0061179A">
          <w:headerReference w:type="default" r:id="rId8"/>
          <w:pgSz w:w="11906" w:h="16838"/>
          <w:pgMar w:top="720" w:right="851" w:bottom="851" w:left="1701" w:header="709" w:footer="709" w:gutter="0"/>
          <w:cols w:space="708"/>
          <w:titlePg/>
          <w:docGrid w:linePitch="360"/>
        </w:sectPr>
      </w:pPr>
    </w:p>
    <w:p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05550" w:rsidRPr="00C23812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Письменное согласие с условиями конкурса и отсутствии обстоятельств</w:t>
      </w:r>
    </w:p>
    <w:p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05550" w:rsidRPr="00C23812" w:rsidRDefault="00E05550" w:rsidP="000E1CCB">
      <w:pPr>
        <w:pStyle w:val="ConsPlusNormal"/>
        <w:tabs>
          <w:tab w:val="left" w:pos="5103"/>
        </w:tabs>
        <w:spacing w:line="240" w:lineRule="atLea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</w:t>
      </w:r>
      <w:r w:rsidR="000E1CCB" w:rsidRPr="00C23812">
        <w:rPr>
          <w:rFonts w:ascii="Times New Roman" w:hAnsi="Times New Roman" w:cs="Times New Roman"/>
          <w:sz w:val="28"/>
          <w:szCs w:val="28"/>
        </w:rPr>
        <w:t xml:space="preserve"> Минского городского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управления по надзору</w:t>
      </w:r>
      <w:r w:rsidR="000E1CCB" w:rsidRPr="00C23812">
        <w:rPr>
          <w:rFonts w:ascii="Times New Roman" w:hAnsi="Times New Roman" w:cs="Times New Roman"/>
          <w:sz w:val="28"/>
          <w:szCs w:val="28"/>
        </w:rPr>
        <w:t xml:space="preserve"> за </w:t>
      </w:r>
      <w:r w:rsidRPr="00C23812">
        <w:rPr>
          <w:rFonts w:ascii="Times New Roman" w:hAnsi="Times New Roman" w:cs="Times New Roman"/>
          <w:sz w:val="28"/>
          <w:szCs w:val="28"/>
        </w:rPr>
        <w:t>рациональным использованием</w:t>
      </w:r>
      <w:r w:rsidR="000E1CCB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топливно-энергетических ресурсов</w:t>
      </w:r>
    </w:p>
    <w:p w:rsidR="00E05550" w:rsidRDefault="00974E9F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</w:t>
      </w:r>
      <w:r w:rsidR="00E05550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E05550" w:rsidRPr="00100095" w:rsidRDefault="00E05550" w:rsidP="00E05550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 согласии </w:t>
      </w:r>
    </w:p>
    <w:p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 условиями конкурса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</w:t>
      </w:r>
      <w:r w:rsidR="000E1CCB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___________</w:t>
      </w:r>
    </w:p>
    <w:p w:rsidR="00E05550" w:rsidRPr="00E709E3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E05550" w:rsidRPr="00C23812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сообщает, что ознакомлен и согласен с условиями проведения конкурса.</w:t>
      </w:r>
    </w:p>
    <w:p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 также сообщает следующее:</w:t>
      </w:r>
    </w:p>
    <w:p w:rsidR="00E05550" w:rsidRPr="00F66188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>
        <w:rPr>
          <w:rFonts w:ascii="Times New Roman" w:hAnsi="Times New Roman" w:cs="Times New Roman"/>
          <w:sz w:val="30"/>
          <w:szCs w:val="30"/>
        </w:rPr>
        <w:t>_________________</w:t>
      </w:r>
      <w:r w:rsidR="0023715D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="00C23812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 xml:space="preserve">__ </w:t>
      </w:r>
      <w:r w:rsidRPr="00C23812">
        <w:rPr>
          <w:rFonts w:ascii="Times New Roman" w:hAnsi="Times New Roman" w:cs="Times New Roman"/>
          <w:sz w:val="28"/>
          <w:szCs w:val="28"/>
        </w:rPr>
        <w:t>не наложен арест;</w:t>
      </w:r>
    </w:p>
    <w:p w:rsidR="00E05550" w:rsidRPr="00E709E3" w:rsidRDefault="00E05550" w:rsidP="000E1CCB">
      <w:pPr>
        <w:pStyle w:val="ConsPlusNormal"/>
        <w:spacing w:line="240" w:lineRule="atLeast"/>
        <w:ind w:left="283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  <w:r w:rsidR="0023715D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</w:t>
      </w:r>
      <w:r w:rsidR="00C23812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C23812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</w:p>
    <w:p w:rsidR="00E05550" w:rsidRPr="004B5745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E05550" w:rsidRPr="00C23812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(прекращения деятельности),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E05550" w:rsidRPr="004B5745" w:rsidRDefault="00E05550" w:rsidP="00E05550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="0023715D">
        <w:rPr>
          <w:rFonts w:ascii="Times New Roman" w:hAnsi="Times New Roman" w:cs="Times New Roman"/>
          <w:sz w:val="30"/>
          <w:szCs w:val="30"/>
        </w:rPr>
        <w:t>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не включено в список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E05550" w:rsidRPr="00C23812" w:rsidRDefault="00E05550" w:rsidP="0023715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временно не допускаемых к участию в проц</w:t>
      </w:r>
      <w:r w:rsidR="0023715D" w:rsidRPr="00C23812">
        <w:rPr>
          <w:rFonts w:ascii="Times New Roman" w:hAnsi="Times New Roman" w:cs="Times New Roman"/>
          <w:sz w:val="28"/>
          <w:szCs w:val="28"/>
        </w:rPr>
        <w:t>едурах государственных закупок;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</w:t>
      </w:r>
      <w:r w:rsidR="00C23812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_______________</w:t>
      </w:r>
      <w:r w:rsidR="0023715D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___ </w:t>
      </w:r>
      <w:r w:rsidRPr="00C23812">
        <w:rPr>
          <w:rFonts w:ascii="Times New Roman" w:hAnsi="Times New Roman" w:cs="Times New Roman"/>
          <w:sz w:val="28"/>
          <w:szCs w:val="28"/>
        </w:rPr>
        <w:t xml:space="preserve">сообщает, что </w:t>
      </w:r>
    </w:p>
    <w:p w:rsidR="00E05550" w:rsidRPr="00E709E3" w:rsidRDefault="00E05550" w:rsidP="00974E9F">
      <w:pPr>
        <w:pStyle w:val="ConsPlusNormal"/>
        <w:spacing w:line="240" w:lineRule="atLeast"/>
        <w:ind w:left="1416"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E05550" w:rsidRPr="00C23812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предоставленная информация является достоверной.</w:t>
      </w:r>
    </w:p>
    <w:p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Pr="00A23A00" w:rsidRDefault="00E05550" w:rsidP="00974E9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</w:t>
      </w:r>
      <w:r w:rsidR="00974E9F"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 w:rsidR="00974E9F">
        <w:rPr>
          <w:rFonts w:ascii="Times New Roman" w:hAnsi="Times New Roman" w:cs="Times New Roman"/>
          <w:sz w:val="30"/>
          <w:szCs w:val="30"/>
        </w:rPr>
        <w:tab/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E05550" w:rsidRPr="00A23A0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E05550" w:rsidRDefault="00E05550" w:rsidP="00E05550">
      <w:pPr>
        <w:sectPr w:rsidR="00E05550" w:rsidSect="00574114"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05550" w:rsidRDefault="00E05550" w:rsidP="000E1CCB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E05550" w:rsidRDefault="00E05550" w:rsidP="00E05550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</w:t>
      </w:r>
      <w:r w:rsidR="000E1CCB">
        <w:rPr>
          <w:rFonts w:ascii="Times New Roman CYR" w:hAnsi="Times New Roman CYR" w:cs="Times New Roman CYR"/>
          <w:b/>
          <w:bCs/>
        </w:rPr>
        <w:t>____</w:t>
      </w:r>
      <w:r>
        <w:rPr>
          <w:rFonts w:ascii="Times New Roman CYR" w:hAnsi="Times New Roman CYR" w:cs="Times New Roman CYR"/>
          <w:b/>
          <w:bCs/>
        </w:rPr>
        <w:t>__</w:t>
      </w:r>
    </w:p>
    <w:p w:rsidR="00E05550" w:rsidRPr="00AC538E" w:rsidRDefault="00E05550" w:rsidP="000E1CCB">
      <w:pPr>
        <w:spacing w:line="240" w:lineRule="atLeast"/>
        <w:ind w:left="11339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:rsidR="00E05550" w:rsidRDefault="00E05550" w:rsidP="00E05550">
      <w:pPr>
        <w:spacing w:line="240" w:lineRule="atLeast"/>
        <w:ind w:left="10631"/>
      </w:pPr>
      <w:r>
        <w:t>«____»__________________20_____ г.</w:t>
      </w: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предлагаемых для финансирования за счет средств республиканского бюджета на финансирование госпрограмм</w:t>
      </w:r>
    </w:p>
    <w:p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:rsidR="00E05550" w:rsidRDefault="00E05550" w:rsidP="00E05550">
      <w:pPr>
        <w:spacing w:line="240" w:lineRule="atLeast"/>
      </w:pPr>
    </w:p>
    <w:tbl>
      <w:tblPr>
        <w:tblW w:w="15183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299"/>
        <w:gridCol w:w="1227"/>
        <w:gridCol w:w="2126"/>
        <w:gridCol w:w="425"/>
        <w:gridCol w:w="709"/>
        <w:gridCol w:w="1134"/>
        <w:gridCol w:w="992"/>
        <w:gridCol w:w="1418"/>
        <w:gridCol w:w="56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E05550" w:rsidRPr="00AD40BE" w:rsidTr="00574114">
        <w:trPr>
          <w:trHeight w:val="312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Код  основных направлений энергосбережения по форме 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Наименование организаций, мероприятий,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Объем внедрения (ед.)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Ожидаемый срок 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Ожидаемый экономический  эффект от  внедрения мероприятий в текущем году, т</w:t>
            </w:r>
            <w:r w:rsidR="009961DF">
              <w:t xml:space="preserve"> </w:t>
            </w:r>
            <w:r w:rsidRPr="00AD40BE">
              <w:t>у.т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Default="00E05550" w:rsidP="00574114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Default="00E05550" w:rsidP="00574114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E05550" w:rsidRPr="00AD40BE" w:rsidTr="00574114">
        <w:trPr>
          <w:trHeight w:val="34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24" w:right="-59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24" w:right="-59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внебюджетный инвестицион-ный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E05550" w:rsidRPr="00AD40BE" w:rsidTr="00574114">
        <w:trPr>
          <w:trHeight w:val="114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108" w:right="-38"/>
            </w:pPr>
          </w:p>
        </w:tc>
      </w:tr>
      <w:tr w:rsidR="00E05550" w:rsidRPr="00AD40BE" w:rsidTr="00574114">
        <w:trPr>
          <w:trHeight w:val="10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0" w:rsidRPr="00AD40BE" w:rsidRDefault="009961DF" w:rsidP="00574114">
            <w:pPr>
              <w:ind w:right="-108"/>
              <w:jc w:val="center"/>
            </w:pPr>
            <w:r>
              <w:t xml:space="preserve">т </w:t>
            </w:r>
            <w:r w:rsidR="00E05550" w:rsidRPr="00AD40BE">
              <w:t>у.т.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0" w:rsidRPr="00AD40BE" w:rsidRDefault="00E05550" w:rsidP="00574114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108" w:right="-38"/>
            </w:pPr>
          </w:p>
        </w:tc>
      </w:tr>
      <w:tr w:rsidR="00E05550" w:rsidRPr="00AD40BE" w:rsidTr="00574114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E05550" w:rsidRPr="00AD40BE" w:rsidTr="00574114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5550" w:rsidRPr="00AD40BE" w:rsidTr="00574114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5550" w:rsidRPr="00AD40BE" w:rsidTr="00574114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05550" w:rsidRDefault="00E05550" w:rsidP="00E05550">
      <w:pPr>
        <w:spacing w:line="240" w:lineRule="atLeast"/>
      </w:pPr>
    </w:p>
    <w:p w:rsidR="0023715D" w:rsidRDefault="0023715D" w:rsidP="00E05550">
      <w:pPr>
        <w:spacing w:line="240" w:lineRule="atLeast"/>
      </w:pPr>
    </w:p>
    <w:p w:rsidR="000E1CCB" w:rsidRPr="00A23A00" w:rsidRDefault="000E1CCB" w:rsidP="000E1CC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3A00">
        <w:rPr>
          <w:rFonts w:ascii="Times New Roman" w:hAnsi="Times New Roman" w:cs="Times New Roman"/>
          <w:sz w:val="30"/>
          <w:szCs w:val="30"/>
        </w:rPr>
        <w:t>_________</w:t>
      </w:r>
    </w:p>
    <w:p w:rsidR="000E1CCB" w:rsidRPr="00A23A00" w:rsidRDefault="000E1CCB" w:rsidP="000E1CCB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0E1CCB" w:rsidRDefault="000E1CCB" w:rsidP="000E1CC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0E1CCB" w:rsidRPr="00433EF0" w:rsidRDefault="000E1CCB" w:rsidP="000E1CCB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E05550" w:rsidRDefault="00E05550" w:rsidP="00E05550">
      <w:pPr>
        <w:sectPr w:rsidR="00E05550" w:rsidSect="000E1CCB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05550" w:rsidRDefault="00E05550" w:rsidP="00E05550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E05550" w:rsidRDefault="00E05550" w:rsidP="00E05550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:rsidR="00E05550" w:rsidRPr="00AC538E" w:rsidRDefault="000E1CCB" w:rsidP="00E05550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="00E05550" w:rsidRPr="00AC538E">
        <w:rPr>
          <w:vertAlign w:val="superscript"/>
        </w:rPr>
        <w:t>(должность) (подпись) (ФИО)</w:t>
      </w:r>
    </w:p>
    <w:p w:rsidR="00E05550" w:rsidRDefault="00E05550" w:rsidP="00E05550">
      <w:pPr>
        <w:tabs>
          <w:tab w:val="left" w:pos="5670"/>
        </w:tabs>
        <w:spacing w:line="240" w:lineRule="atLeast"/>
        <w:ind w:left="4962"/>
      </w:pPr>
      <w:r>
        <w:tab/>
        <w:t>«____»_______________20____ г.</w:t>
      </w: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:rsidR="00E05550" w:rsidRPr="00484884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</w:pPr>
    </w:p>
    <w:p w:rsidR="00E05550" w:rsidRPr="00A915BD" w:rsidRDefault="00E05550" w:rsidP="00E05550">
      <w:pPr>
        <w:spacing w:line="240" w:lineRule="atLeast"/>
        <w:jc w:val="both"/>
        <w:rPr>
          <w:i/>
        </w:rPr>
      </w:pPr>
      <w:r w:rsidRPr="00A915BD">
        <w:rPr>
          <w:i/>
        </w:rPr>
        <w:t>(Расчет выполненный в соответствии с 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</w:t>
      </w:r>
      <w:r>
        <w:rPr>
          <w:i/>
        </w:rPr>
        <w:t>о</w:t>
      </w:r>
      <w:r w:rsidRPr="00A915BD">
        <w:rPr>
          <w:i/>
        </w:rPr>
        <w:t xml:space="preserve">эффективности Госстандарта Республики Беларусь от </w:t>
      </w:r>
      <w:r w:rsidR="00CA79EB">
        <w:rPr>
          <w:i/>
        </w:rPr>
        <w:t>28</w:t>
      </w:r>
      <w:r w:rsidRPr="00A915BD">
        <w:rPr>
          <w:i/>
        </w:rPr>
        <w:t>.05.201</w:t>
      </w:r>
      <w:r w:rsidR="00CA79EB">
        <w:rPr>
          <w:i/>
        </w:rPr>
        <w:t>9</w:t>
      </w:r>
      <w:r w:rsidRPr="00A915BD">
        <w:rPr>
          <w:i/>
        </w:rPr>
        <w:t>.).</w:t>
      </w: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</w:pPr>
    </w:p>
    <w:p w:rsidR="000E1CCB" w:rsidRPr="00A23A00" w:rsidRDefault="000E1CCB" w:rsidP="000E1CC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</w:t>
      </w:r>
    </w:p>
    <w:p w:rsidR="000E1CCB" w:rsidRPr="00A23A00" w:rsidRDefault="000E1CCB" w:rsidP="00C2381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C23812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C23812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C23812" w:rsidRDefault="000E1CCB" w:rsidP="00C2381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0E1CCB" w:rsidRPr="00C23812" w:rsidRDefault="000E1CCB" w:rsidP="00C2381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E05550" w:rsidRDefault="00E05550" w:rsidP="00E05550">
      <w:pPr>
        <w:pStyle w:val="ConsPlusNormal"/>
        <w:spacing w:line="240" w:lineRule="atLeast"/>
        <w:sectPr w:rsidR="00E05550" w:rsidSect="0057411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5</w:t>
      </w:r>
    </w:p>
    <w:p w:rsidR="00E05550" w:rsidRDefault="00E05550" w:rsidP="00E05550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E05550" w:rsidRDefault="00E05550" w:rsidP="00E05550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:rsidR="00E05550" w:rsidRPr="00AC538E" w:rsidRDefault="00E05550" w:rsidP="000E1CCB">
      <w:pPr>
        <w:spacing w:line="240" w:lineRule="atLeast"/>
        <w:ind w:left="10631" w:firstLine="697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:rsidR="00E05550" w:rsidRDefault="00E05550" w:rsidP="00E05550">
      <w:pPr>
        <w:spacing w:line="240" w:lineRule="atLeast"/>
        <w:ind w:left="10631"/>
      </w:pPr>
      <w:r>
        <w:t>«____»__________________20_____ г.</w:t>
      </w:r>
    </w:p>
    <w:p w:rsidR="00E05550" w:rsidRDefault="00E05550" w:rsidP="00E05550">
      <w:pPr>
        <w:spacing w:line="240" w:lineRule="atLeast"/>
      </w:pPr>
    </w:p>
    <w:p w:rsidR="00E05550" w:rsidRDefault="00E05550" w:rsidP="0061179A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</w:t>
      </w:r>
      <w:r w:rsidR="00C63F21">
        <w:rPr>
          <w:b/>
          <w:sz w:val="28"/>
          <w:szCs w:val="28"/>
        </w:rPr>
        <w:t xml:space="preserve"> и освоения бюджетных средств</w:t>
      </w:r>
    </w:p>
    <w:p w:rsidR="0061179A" w:rsidRDefault="0061179A" w:rsidP="0061179A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</w:t>
      </w:r>
    </w:p>
    <w:p w:rsidR="00C23812" w:rsidRDefault="00E05550" w:rsidP="0061179A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:rsidR="00E05550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:rsidR="00C23812" w:rsidRDefault="00C23812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9096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E05550" w:rsidRPr="003237BC" w:rsidTr="00C63F21">
        <w:trPr>
          <w:trHeight w:val="13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3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3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E05550" w:rsidRPr="003237BC" w:rsidTr="00C63F21">
        <w:trPr>
          <w:cantSplit/>
          <w:trHeight w:val="1031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E05550" w:rsidRPr="003237BC" w:rsidTr="00C63F21">
        <w:trPr>
          <w:cantSplit/>
          <w:trHeight w:val="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C63F21">
        <w:trPr>
          <w:cantSplit/>
          <w:trHeight w:val="58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C63F21">
        <w:trPr>
          <w:cantSplit/>
          <w:trHeight w:val="30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C63F21">
        <w:trPr>
          <w:cantSplit/>
          <w:trHeight w:val="26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3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F21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Проведение тендерной процедуры по выбору подрядной организации (поставщика оборудования) </w:t>
            </w:r>
          </w:p>
          <w:p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(в соответствии с законодательством)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C63F2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50" w:rsidRPr="003237BC" w:rsidRDefault="00E05550" w:rsidP="000D2648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 w:rsidR="000D2648">
              <w:rPr>
                <w:sz w:val="20"/>
                <w:szCs w:val="20"/>
              </w:rPr>
              <w:t>подрядной организацией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63F21" w:rsidRPr="003237BC" w:rsidTr="00C63F2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F21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21" w:rsidRPr="003237BC" w:rsidRDefault="00F6565C" w:rsidP="0057411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средств республиканского бюджета на финансирование Государственной программы «Энергосбережение»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C63F21">
        <w:trPr>
          <w:cantSplit/>
          <w:trHeight w:val="12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C63F21">
        <w:trPr>
          <w:cantSplit/>
          <w:trHeight w:val="167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C63F21">
        <w:trPr>
          <w:cantSplit/>
          <w:trHeight w:val="7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C63F21">
        <w:trPr>
          <w:cantSplit/>
          <w:trHeight w:val="24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E05550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p w:rsidR="00E05550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p w:rsidR="00B94584" w:rsidRPr="00A23A00" w:rsidRDefault="00B94584" w:rsidP="00B94584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B94584" w:rsidRPr="00A23A00" w:rsidRDefault="00B94584" w:rsidP="00B94584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B94584" w:rsidRDefault="00B94584" w:rsidP="00B94584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B94584" w:rsidRPr="00433EF0" w:rsidRDefault="00B94584" w:rsidP="00B94584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  <w:sectPr w:rsidR="00E05550" w:rsidSect="000E1CCB">
          <w:pgSz w:w="16838" w:h="11906" w:orient="landscape" w:code="9"/>
          <w:pgMar w:top="1134" w:right="851" w:bottom="567" w:left="851" w:header="709" w:footer="709" w:gutter="0"/>
          <w:cols w:space="708"/>
          <w:titlePg/>
          <w:docGrid w:linePitch="360"/>
        </w:sectPr>
      </w:pPr>
    </w:p>
    <w:p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6</w:t>
      </w:r>
    </w:p>
    <w:p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05550" w:rsidRPr="00C23812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Гарантийное письмо об освоении средств республиканского бюджета</w:t>
      </w:r>
    </w:p>
    <w:p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05550" w:rsidRPr="00C23812" w:rsidRDefault="00E05550" w:rsidP="0023715D">
      <w:pPr>
        <w:pStyle w:val="ConsPlusNormal"/>
        <w:tabs>
          <w:tab w:val="left" w:pos="5103"/>
        </w:tabs>
        <w:spacing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</w:t>
      </w:r>
      <w:r w:rsidR="0023715D" w:rsidRPr="00C23812">
        <w:rPr>
          <w:rFonts w:ascii="Times New Roman" w:hAnsi="Times New Roman" w:cs="Times New Roman"/>
          <w:sz w:val="28"/>
          <w:szCs w:val="28"/>
        </w:rPr>
        <w:t xml:space="preserve"> Минского городского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управления по надзору</w:t>
      </w:r>
      <w:r w:rsidR="0023715D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за рациональным использованием</w:t>
      </w:r>
      <w:r w:rsidR="0023715D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топливно-энергетических ресурсов</w:t>
      </w:r>
    </w:p>
    <w:p w:rsidR="00E05550" w:rsidRDefault="00E05550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</w:t>
      </w:r>
      <w:r w:rsidR="0023715D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</w:p>
    <w:p w:rsidR="00E05550" w:rsidRPr="00100095" w:rsidRDefault="00E05550" w:rsidP="0023715D">
      <w:pPr>
        <w:pStyle w:val="ConsPlusNormal"/>
        <w:spacing w:line="240" w:lineRule="atLeast"/>
        <w:ind w:left="6804" w:right="1558" w:firstLine="276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E0555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Об освоении средств </w:t>
      </w:r>
    </w:p>
    <w:p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:rsidR="00E0555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E05550" w:rsidRPr="00E709E3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обязуется освоить средства республиканского бюджета в размере </w:t>
      </w:r>
      <w:r>
        <w:rPr>
          <w:rFonts w:ascii="Times New Roman" w:hAnsi="Times New Roman" w:cs="Times New Roman"/>
          <w:sz w:val="30"/>
          <w:szCs w:val="30"/>
        </w:rPr>
        <w:t>_______________</w:t>
      </w:r>
      <w:r w:rsidRPr="00C23812">
        <w:rPr>
          <w:rFonts w:ascii="Times New Roman" w:hAnsi="Times New Roman" w:cs="Times New Roman"/>
          <w:sz w:val="28"/>
          <w:szCs w:val="28"/>
        </w:rPr>
        <w:t>тыс. руб. на мероприятие</w:t>
      </w:r>
      <w:r>
        <w:rPr>
          <w:rFonts w:ascii="Times New Roman" w:hAnsi="Times New Roman" w:cs="Times New Roman"/>
          <w:sz w:val="30"/>
          <w:szCs w:val="30"/>
        </w:rPr>
        <w:t xml:space="preserve"> _____________</w:t>
      </w:r>
      <w:r w:rsidR="00C23812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____________      </w:t>
      </w:r>
    </w:p>
    <w:p w:rsidR="00E05550" w:rsidRPr="00740DA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(запрашиваем</w:t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>ая сумма)</w:t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мероприятия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B94584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____________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 w:rsidR="0023715D" w:rsidRPr="00C23812">
        <w:rPr>
          <w:rFonts w:ascii="Times New Roman" w:hAnsi="Times New Roman" w:cs="Times New Roman"/>
          <w:sz w:val="28"/>
          <w:szCs w:val="28"/>
        </w:rPr>
        <w:t>__</w:t>
      </w:r>
      <w:r w:rsidR="00B94584" w:rsidRPr="00C238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4584">
        <w:rPr>
          <w:rFonts w:ascii="Times New Roman" w:hAnsi="Times New Roman" w:cs="Times New Roman"/>
          <w:sz w:val="30"/>
          <w:szCs w:val="30"/>
        </w:rPr>
        <w:t>.</w:t>
      </w:r>
    </w:p>
    <w:p w:rsidR="00E05550" w:rsidRPr="00740DA0" w:rsidRDefault="00E05550" w:rsidP="00B94584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квартал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B94584" w:rsidRPr="00A23A00" w:rsidRDefault="00B94584" w:rsidP="00B9458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B94584" w:rsidRPr="00A23A00" w:rsidRDefault="00B94584" w:rsidP="0023715D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23715D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F601E6" w:rsidRDefault="00F601E6" w:rsidP="00E05550">
      <w:pPr>
        <w:sectPr w:rsidR="00F601E6" w:rsidSect="00E05550">
          <w:pgSz w:w="11906" w:h="16838" w:code="9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E05550" w:rsidRPr="00C23812" w:rsidRDefault="00E05550" w:rsidP="00E05550">
      <w:pPr>
        <w:ind w:left="3969"/>
        <w:jc w:val="right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>Форма 7</w:t>
      </w:r>
    </w:p>
    <w:p w:rsidR="00E05550" w:rsidRPr="002F6237" w:rsidRDefault="00E05550" w:rsidP="00E05550">
      <w:pPr>
        <w:ind w:left="5529"/>
        <w:jc w:val="both"/>
      </w:pPr>
    </w:p>
    <w:p w:rsidR="00E05550" w:rsidRDefault="00E05550" w:rsidP="00E05550">
      <w:pPr>
        <w:rPr>
          <w:sz w:val="16"/>
        </w:rPr>
      </w:pPr>
    </w:p>
    <w:p w:rsidR="00E05550" w:rsidRDefault="00E05550" w:rsidP="00E05550">
      <w:pPr>
        <w:rPr>
          <w:sz w:val="16"/>
        </w:rPr>
      </w:pPr>
    </w:p>
    <w:p w:rsidR="00E05550" w:rsidRDefault="00E05550" w:rsidP="00E05550">
      <w:pPr>
        <w:rPr>
          <w:sz w:val="16"/>
        </w:rPr>
      </w:pPr>
    </w:p>
    <w:p w:rsidR="00E05550" w:rsidRPr="00C23812" w:rsidRDefault="00E05550" w:rsidP="00E05550">
      <w:pPr>
        <w:ind w:left="-142" w:right="-143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Дополнительные сведения</w:t>
      </w:r>
    </w:p>
    <w:p w:rsidR="00E05550" w:rsidRDefault="00E05550" w:rsidP="00E05550">
      <w:pPr>
        <w:ind w:left="-142" w:right="-142"/>
        <w:jc w:val="center"/>
        <w:rPr>
          <w:b/>
          <w:szCs w:val="28"/>
        </w:rPr>
      </w:pPr>
    </w:p>
    <w:p w:rsidR="00E05550" w:rsidRDefault="00E05550" w:rsidP="00E05550">
      <w:pPr>
        <w:ind w:right="-142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:rsidR="00E05550" w:rsidRPr="0023715D" w:rsidRDefault="00E05550" w:rsidP="00E05550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(наименование организации)</w:t>
      </w:r>
    </w:p>
    <w:p w:rsidR="00E05550" w:rsidRDefault="00E05550" w:rsidP="00E05550">
      <w:pPr>
        <w:ind w:right="-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E05550" w:rsidRPr="00CE7A91" w:rsidRDefault="00E05550" w:rsidP="00E05550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энергосберегающего мероприятия)</w:t>
      </w:r>
    </w:p>
    <w:p w:rsidR="00E05550" w:rsidRDefault="00E05550" w:rsidP="00E05550">
      <w:pPr>
        <w:ind w:right="-142"/>
        <w:rPr>
          <w:szCs w:val="28"/>
        </w:rPr>
      </w:pPr>
    </w:p>
    <w:p w:rsidR="00E05550" w:rsidRDefault="00E05550" w:rsidP="00E05550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1. УНК (средства республиканского бюджета)</w:t>
      </w:r>
      <w:r>
        <w:rPr>
          <w:sz w:val="30"/>
          <w:szCs w:val="30"/>
        </w:rPr>
        <w:t>_______________</w:t>
      </w:r>
      <w:r w:rsidR="00C23812">
        <w:rPr>
          <w:sz w:val="30"/>
          <w:szCs w:val="30"/>
        </w:rPr>
        <w:t>____</w:t>
      </w:r>
      <w:r>
        <w:rPr>
          <w:sz w:val="30"/>
          <w:szCs w:val="30"/>
        </w:rPr>
        <w:t>_________</w:t>
      </w:r>
    </w:p>
    <w:p w:rsidR="00E05550" w:rsidRDefault="00E05550" w:rsidP="00E05550">
      <w:pPr>
        <w:ind w:right="-142"/>
        <w:rPr>
          <w:szCs w:val="28"/>
        </w:rPr>
      </w:pPr>
    </w:p>
    <w:p w:rsidR="00E05550" w:rsidRPr="00C23812" w:rsidRDefault="00E05550" w:rsidP="00E05550">
      <w:pPr>
        <w:ind w:right="-143"/>
        <w:rPr>
          <w:sz w:val="28"/>
          <w:szCs w:val="28"/>
        </w:rPr>
      </w:pPr>
      <w:r w:rsidRPr="00C23812">
        <w:rPr>
          <w:sz w:val="28"/>
          <w:szCs w:val="28"/>
        </w:rPr>
        <w:t>При отсутствии УНК (средства республиканского бюджета):</w:t>
      </w:r>
    </w:p>
    <w:p w:rsidR="00E05550" w:rsidRPr="00C23812" w:rsidRDefault="00E05550" w:rsidP="00E05550">
      <w:pPr>
        <w:ind w:right="-143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сведения для присвоения номера казначейства получателей средств республиканского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5"/>
        <w:gridCol w:w="1882"/>
        <w:gridCol w:w="1858"/>
        <w:gridCol w:w="1850"/>
        <w:gridCol w:w="1866"/>
      </w:tblGrid>
      <w:tr w:rsidR="00E05550" w:rsidRPr="002D0CF8" w:rsidTr="00574114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:rsidR="00E05550" w:rsidRPr="002D0CF8" w:rsidRDefault="00E05550" w:rsidP="00574114">
            <w:pPr>
              <w:jc w:val="center"/>
            </w:pPr>
            <w:r w:rsidRPr="002D0CF8">
              <w:t>№</w:t>
            </w:r>
          </w:p>
          <w:p w:rsidR="00E05550" w:rsidRPr="002D0CF8" w:rsidRDefault="00E05550" w:rsidP="00574114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E05550" w:rsidRPr="002D0CF8" w:rsidRDefault="00E05550" w:rsidP="00574114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E05550" w:rsidRPr="002D0CF8" w:rsidRDefault="00E05550" w:rsidP="00574114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E05550" w:rsidRPr="002D0CF8" w:rsidRDefault="00E05550" w:rsidP="00574114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E05550" w:rsidRPr="002D0CF8" w:rsidRDefault="00E05550" w:rsidP="00574114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E05550" w:rsidRPr="002D0CF8" w:rsidTr="00574114">
        <w:trPr>
          <w:trHeight w:val="156"/>
        </w:trPr>
        <w:tc>
          <w:tcPr>
            <w:tcW w:w="540" w:type="dxa"/>
            <w:vMerge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vMerge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</w:tr>
      <w:tr w:rsidR="00E05550" w:rsidRPr="002D0CF8" w:rsidTr="00574114">
        <w:tc>
          <w:tcPr>
            <w:tcW w:w="9571" w:type="dxa"/>
            <w:gridSpan w:val="6"/>
            <w:shd w:val="clear" w:color="auto" w:fill="auto"/>
          </w:tcPr>
          <w:p w:rsidR="00E05550" w:rsidRPr="002D0CF8" w:rsidRDefault="00E05550" w:rsidP="00574114">
            <w:r w:rsidRPr="002D0CF8">
              <w:t>Присвоить УНК и прикрепить</w:t>
            </w:r>
          </w:p>
        </w:tc>
      </w:tr>
      <w:tr w:rsidR="00E05550" w:rsidRPr="002D0CF8" w:rsidTr="00574114">
        <w:tc>
          <w:tcPr>
            <w:tcW w:w="540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</w:tr>
      <w:tr w:rsidR="00E05550" w:rsidRPr="002D0CF8" w:rsidTr="00574114">
        <w:tc>
          <w:tcPr>
            <w:tcW w:w="540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</w:tr>
      <w:tr w:rsidR="00E05550" w:rsidRPr="002D0CF8" w:rsidTr="00574114">
        <w:tc>
          <w:tcPr>
            <w:tcW w:w="540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</w:tr>
    </w:tbl>
    <w:p w:rsidR="00E05550" w:rsidRDefault="00E05550" w:rsidP="00E05550">
      <w:pPr>
        <w:jc w:val="center"/>
      </w:pPr>
    </w:p>
    <w:p w:rsidR="00E05550" w:rsidRDefault="00E05550" w:rsidP="00E05550">
      <w:pPr>
        <w:ind w:right="-142"/>
        <w:jc w:val="center"/>
        <w:rPr>
          <w:szCs w:val="28"/>
        </w:rPr>
      </w:pPr>
    </w:p>
    <w:p w:rsidR="00E05550" w:rsidRDefault="00E05550" w:rsidP="00E05550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2.</w:t>
      </w:r>
      <w:r w:rsidR="00C51C93">
        <w:rPr>
          <w:sz w:val="28"/>
          <w:szCs w:val="28"/>
        </w:rPr>
        <w:t xml:space="preserve"> С</w:t>
      </w:r>
      <w:r w:rsidRPr="00C23812">
        <w:rPr>
          <w:sz w:val="28"/>
          <w:szCs w:val="28"/>
        </w:rPr>
        <w:t>татья бюджетной классификации</w:t>
      </w:r>
      <w:r>
        <w:rPr>
          <w:sz w:val="30"/>
          <w:szCs w:val="30"/>
        </w:rPr>
        <w:t>__________________________</w:t>
      </w:r>
      <w:r w:rsidR="00C23812">
        <w:rPr>
          <w:sz w:val="30"/>
          <w:szCs w:val="30"/>
        </w:rPr>
        <w:t>___</w:t>
      </w:r>
      <w:r>
        <w:rPr>
          <w:sz w:val="30"/>
          <w:szCs w:val="30"/>
        </w:rPr>
        <w:t>______</w:t>
      </w:r>
    </w:p>
    <w:p w:rsidR="00E05550" w:rsidRPr="0023715D" w:rsidRDefault="00E05550" w:rsidP="00E05550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(согласно приложению 6 «Экономическая классификация расходов бюджета» к постановлению Министерства финансов Республики Беларусь 31.12.2008 № 208</w:t>
      </w:r>
      <w:r w:rsidR="0023715D">
        <w:rPr>
          <w:vertAlign w:val="superscript"/>
        </w:rPr>
        <w:t>)</w:t>
      </w:r>
      <w:r w:rsidRPr="0023715D">
        <w:rPr>
          <w:vertAlign w:val="superscript"/>
        </w:rPr>
        <w:t xml:space="preserve"> </w:t>
      </w:r>
    </w:p>
    <w:p w:rsidR="00E05550" w:rsidRDefault="00E05550" w:rsidP="00E05550">
      <w:pPr>
        <w:jc w:val="center"/>
      </w:pPr>
    </w:p>
    <w:p w:rsidR="00E05550" w:rsidRDefault="00E05550" w:rsidP="00E05550">
      <w:pPr>
        <w:jc w:val="center"/>
      </w:pPr>
    </w:p>
    <w:p w:rsidR="00E05550" w:rsidRDefault="00E05550" w:rsidP="00E05550">
      <w:pPr>
        <w:jc w:val="center"/>
      </w:pPr>
    </w:p>
    <w:p w:rsidR="00E05550" w:rsidRDefault="00E05550" w:rsidP="00E05550">
      <w:pPr>
        <w:jc w:val="center"/>
      </w:pPr>
    </w:p>
    <w:p w:rsidR="00E05550" w:rsidRDefault="00E05550" w:rsidP="00E05550">
      <w:pPr>
        <w:jc w:val="center"/>
      </w:pPr>
    </w:p>
    <w:p w:rsidR="00B94584" w:rsidRPr="00A23A00" w:rsidRDefault="00B94584" w:rsidP="00B9458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B94584" w:rsidRPr="00A23A00" w:rsidRDefault="00B94584" w:rsidP="0023715D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="0023715D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B94584" w:rsidRDefault="00B94584" w:rsidP="00B9458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B94584" w:rsidRPr="00433EF0" w:rsidRDefault="0023715D" w:rsidP="0023715D">
      <w:pPr>
        <w:pStyle w:val="ConsPlusNormal"/>
        <w:tabs>
          <w:tab w:val="left" w:pos="993"/>
          <w:tab w:val="left" w:pos="1843"/>
        </w:tabs>
        <w:spacing w:line="240" w:lineRule="atLeast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E05550" w:rsidRP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E05550" w:rsidRPr="00E05550" w:rsidSect="00E05550"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57" w:rsidRDefault="00423C57" w:rsidP="006671B1">
      <w:r>
        <w:separator/>
      </w:r>
    </w:p>
  </w:endnote>
  <w:endnote w:type="continuationSeparator" w:id="0">
    <w:p w:rsidR="00423C57" w:rsidRDefault="00423C57" w:rsidP="0066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9A" w:rsidRDefault="0061179A" w:rsidP="005741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179A" w:rsidRDefault="0061179A" w:rsidP="0057411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9A" w:rsidRDefault="0061179A" w:rsidP="005741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57" w:rsidRDefault="00423C57" w:rsidP="006671B1">
      <w:r>
        <w:separator/>
      </w:r>
    </w:p>
  </w:footnote>
  <w:footnote w:type="continuationSeparator" w:id="0">
    <w:p w:rsidR="00423C57" w:rsidRDefault="00423C57" w:rsidP="0066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9A" w:rsidRDefault="0061179A">
    <w:pPr>
      <w:pStyle w:val="a3"/>
      <w:jc w:val="center"/>
    </w:pPr>
  </w:p>
  <w:p w:rsidR="0061179A" w:rsidRDefault="006117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9A" w:rsidRDefault="0061179A" w:rsidP="00574114">
    <w:pPr>
      <w:pStyle w:val="a3"/>
      <w:jc w:val="center"/>
    </w:pPr>
  </w:p>
  <w:p w:rsidR="0061179A" w:rsidRPr="00AF211F" w:rsidRDefault="0061179A" w:rsidP="00574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B1"/>
    <w:rsid w:val="00011249"/>
    <w:rsid w:val="0001655D"/>
    <w:rsid w:val="00022512"/>
    <w:rsid w:val="00037A02"/>
    <w:rsid w:val="00042165"/>
    <w:rsid w:val="0004592F"/>
    <w:rsid w:val="00050033"/>
    <w:rsid w:val="00053745"/>
    <w:rsid w:val="00053AD1"/>
    <w:rsid w:val="000636D3"/>
    <w:rsid w:val="000733EE"/>
    <w:rsid w:val="000849C7"/>
    <w:rsid w:val="000A376D"/>
    <w:rsid w:val="000A4486"/>
    <w:rsid w:val="000A4C01"/>
    <w:rsid w:val="000B2020"/>
    <w:rsid w:val="000C3D62"/>
    <w:rsid w:val="000D2648"/>
    <w:rsid w:val="000D5640"/>
    <w:rsid w:val="000E1CCB"/>
    <w:rsid w:val="000E4F00"/>
    <w:rsid w:val="000E6EA6"/>
    <w:rsid w:val="000F1C6A"/>
    <w:rsid w:val="000F1F4D"/>
    <w:rsid w:val="000F2FC0"/>
    <w:rsid w:val="0010524A"/>
    <w:rsid w:val="001303E3"/>
    <w:rsid w:val="0013405A"/>
    <w:rsid w:val="00146B7B"/>
    <w:rsid w:val="00147047"/>
    <w:rsid w:val="00147F99"/>
    <w:rsid w:val="0015235F"/>
    <w:rsid w:val="001722F8"/>
    <w:rsid w:val="001831E5"/>
    <w:rsid w:val="001845A9"/>
    <w:rsid w:val="00190A2D"/>
    <w:rsid w:val="00190D03"/>
    <w:rsid w:val="00196468"/>
    <w:rsid w:val="001A31B8"/>
    <w:rsid w:val="001A709B"/>
    <w:rsid w:val="001C0FBC"/>
    <w:rsid w:val="001C22F6"/>
    <w:rsid w:val="001C784B"/>
    <w:rsid w:val="001F0FDF"/>
    <w:rsid w:val="001F1264"/>
    <w:rsid w:val="001F1DA4"/>
    <w:rsid w:val="001F274B"/>
    <w:rsid w:val="001F558A"/>
    <w:rsid w:val="001F7590"/>
    <w:rsid w:val="00200182"/>
    <w:rsid w:val="00201C01"/>
    <w:rsid w:val="00203D46"/>
    <w:rsid w:val="0020511A"/>
    <w:rsid w:val="00205617"/>
    <w:rsid w:val="0020624C"/>
    <w:rsid w:val="002201DC"/>
    <w:rsid w:val="00222981"/>
    <w:rsid w:val="00223ACD"/>
    <w:rsid w:val="0023715D"/>
    <w:rsid w:val="00241514"/>
    <w:rsid w:val="00242371"/>
    <w:rsid w:val="00245DB7"/>
    <w:rsid w:val="00252BB0"/>
    <w:rsid w:val="00252C9B"/>
    <w:rsid w:val="00253D6D"/>
    <w:rsid w:val="00256618"/>
    <w:rsid w:val="00260AA2"/>
    <w:rsid w:val="00261737"/>
    <w:rsid w:val="002621E0"/>
    <w:rsid w:val="00264652"/>
    <w:rsid w:val="00267249"/>
    <w:rsid w:val="0027561F"/>
    <w:rsid w:val="00277B75"/>
    <w:rsid w:val="00284117"/>
    <w:rsid w:val="0029380C"/>
    <w:rsid w:val="00295BCD"/>
    <w:rsid w:val="002A0498"/>
    <w:rsid w:val="002B0023"/>
    <w:rsid w:val="002B72F1"/>
    <w:rsid w:val="002C1618"/>
    <w:rsid w:val="002D0589"/>
    <w:rsid w:val="002D2BE3"/>
    <w:rsid w:val="002D37CD"/>
    <w:rsid w:val="002E14B2"/>
    <w:rsid w:val="002E35DA"/>
    <w:rsid w:val="002E6413"/>
    <w:rsid w:val="002F21EF"/>
    <w:rsid w:val="00302538"/>
    <w:rsid w:val="003063C9"/>
    <w:rsid w:val="003071DB"/>
    <w:rsid w:val="003174C4"/>
    <w:rsid w:val="00330E15"/>
    <w:rsid w:val="00331459"/>
    <w:rsid w:val="003418DC"/>
    <w:rsid w:val="00345EE3"/>
    <w:rsid w:val="00351ADB"/>
    <w:rsid w:val="00357E51"/>
    <w:rsid w:val="00364258"/>
    <w:rsid w:val="00375667"/>
    <w:rsid w:val="00385C7C"/>
    <w:rsid w:val="00386101"/>
    <w:rsid w:val="00393846"/>
    <w:rsid w:val="00397D91"/>
    <w:rsid w:val="003A589D"/>
    <w:rsid w:val="003B63AB"/>
    <w:rsid w:val="003C79EC"/>
    <w:rsid w:val="003D1704"/>
    <w:rsid w:val="003D2660"/>
    <w:rsid w:val="003D4DD1"/>
    <w:rsid w:val="003E74A6"/>
    <w:rsid w:val="003F348C"/>
    <w:rsid w:val="003F4F4D"/>
    <w:rsid w:val="003F7254"/>
    <w:rsid w:val="003F7CA6"/>
    <w:rsid w:val="00410D40"/>
    <w:rsid w:val="00412316"/>
    <w:rsid w:val="00413FFC"/>
    <w:rsid w:val="004157AA"/>
    <w:rsid w:val="00423C57"/>
    <w:rsid w:val="0042794E"/>
    <w:rsid w:val="00440329"/>
    <w:rsid w:val="00447B81"/>
    <w:rsid w:val="0045666F"/>
    <w:rsid w:val="00467A9F"/>
    <w:rsid w:val="0048082D"/>
    <w:rsid w:val="004A04A3"/>
    <w:rsid w:val="004B5B07"/>
    <w:rsid w:val="004C3B65"/>
    <w:rsid w:val="004D2ADB"/>
    <w:rsid w:val="004D54D5"/>
    <w:rsid w:val="004D58F5"/>
    <w:rsid w:val="004D5AAD"/>
    <w:rsid w:val="004D7079"/>
    <w:rsid w:val="004E3875"/>
    <w:rsid w:val="004E6C69"/>
    <w:rsid w:val="004F2823"/>
    <w:rsid w:val="004F6514"/>
    <w:rsid w:val="004F6683"/>
    <w:rsid w:val="00515825"/>
    <w:rsid w:val="00516C2C"/>
    <w:rsid w:val="00520EC8"/>
    <w:rsid w:val="005259B8"/>
    <w:rsid w:val="00533C75"/>
    <w:rsid w:val="00533EFA"/>
    <w:rsid w:val="00537BAA"/>
    <w:rsid w:val="00552DCC"/>
    <w:rsid w:val="00554D56"/>
    <w:rsid w:val="0055781D"/>
    <w:rsid w:val="0056454C"/>
    <w:rsid w:val="005660C1"/>
    <w:rsid w:val="00574114"/>
    <w:rsid w:val="00586788"/>
    <w:rsid w:val="005A193E"/>
    <w:rsid w:val="005A2244"/>
    <w:rsid w:val="005A3FD2"/>
    <w:rsid w:val="005B5564"/>
    <w:rsid w:val="005C1629"/>
    <w:rsid w:val="005D4CC1"/>
    <w:rsid w:val="005E59DB"/>
    <w:rsid w:val="005F3197"/>
    <w:rsid w:val="005F4F13"/>
    <w:rsid w:val="006073F8"/>
    <w:rsid w:val="0061179A"/>
    <w:rsid w:val="006133C7"/>
    <w:rsid w:val="00625AC8"/>
    <w:rsid w:val="00631011"/>
    <w:rsid w:val="0064178B"/>
    <w:rsid w:val="00646399"/>
    <w:rsid w:val="00647CC3"/>
    <w:rsid w:val="006671B1"/>
    <w:rsid w:val="00674C00"/>
    <w:rsid w:val="00691FD4"/>
    <w:rsid w:val="0069331F"/>
    <w:rsid w:val="00697D6D"/>
    <w:rsid w:val="006A3EFE"/>
    <w:rsid w:val="006A688E"/>
    <w:rsid w:val="006A75E3"/>
    <w:rsid w:val="006C4396"/>
    <w:rsid w:val="006D1377"/>
    <w:rsid w:val="006E1F5D"/>
    <w:rsid w:val="006F165F"/>
    <w:rsid w:val="006F4AEB"/>
    <w:rsid w:val="00705DF6"/>
    <w:rsid w:val="00712A79"/>
    <w:rsid w:val="00715ECF"/>
    <w:rsid w:val="00725AF8"/>
    <w:rsid w:val="00731DA2"/>
    <w:rsid w:val="00731FF9"/>
    <w:rsid w:val="007362EF"/>
    <w:rsid w:val="0075358C"/>
    <w:rsid w:val="00756CE6"/>
    <w:rsid w:val="0076315A"/>
    <w:rsid w:val="0076406E"/>
    <w:rsid w:val="007706D2"/>
    <w:rsid w:val="00773B3F"/>
    <w:rsid w:val="00775C62"/>
    <w:rsid w:val="007871C9"/>
    <w:rsid w:val="007912DA"/>
    <w:rsid w:val="00792147"/>
    <w:rsid w:val="00792EC8"/>
    <w:rsid w:val="00795BEB"/>
    <w:rsid w:val="007B45DA"/>
    <w:rsid w:val="007C47AE"/>
    <w:rsid w:val="007E2DFC"/>
    <w:rsid w:val="007E706E"/>
    <w:rsid w:val="007E738C"/>
    <w:rsid w:val="007F4EB0"/>
    <w:rsid w:val="007F58EC"/>
    <w:rsid w:val="007F762D"/>
    <w:rsid w:val="00812C51"/>
    <w:rsid w:val="008266CD"/>
    <w:rsid w:val="00826D2A"/>
    <w:rsid w:val="008304D2"/>
    <w:rsid w:val="00845062"/>
    <w:rsid w:val="00850C46"/>
    <w:rsid w:val="00870F41"/>
    <w:rsid w:val="00872B1C"/>
    <w:rsid w:val="00882BBA"/>
    <w:rsid w:val="00883B17"/>
    <w:rsid w:val="0088428B"/>
    <w:rsid w:val="008842CB"/>
    <w:rsid w:val="00884D5E"/>
    <w:rsid w:val="008873EA"/>
    <w:rsid w:val="008902AB"/>
    <w:rsid w:val="008A036E"/>
    <w:rsid w:val="008A0E98"/>
    <w:rsid w:val="008A2756"/>
    <w:rsid w:val="008A4474"/>
    <w:rsid w:val="008B444D"/>
    <w:rsid w:val="008B4DD4"/>
    <w:rsid w:val="008C1506"/>
    <w:rsid w:val="008C55EC"/>
    <w:rsid w:val="008D4878"/>
    <w:rsid w:val="008E21AD"/>
    <w:rsid w:val="008E4A82"/>
    <w:rsid w:val="008F307C"/>
    <w:rsid w:val="008F40BE"/>
    <w:rsid w:val="008F5F5F"/>
    <w:rsid w:val="008F7D10"/>
    <w:rsid w:val="0090235B"/>
    <w:rsid w:val="00903F22"/>
    <w:rsid w:val="00907A2B"/>
    <w:rsid w:val="00920C45"/>
    <w:rsid w:val="009220AD"/>
    <w:rsid w:val="00923BCC"/>
    <w:rsid w:val="00927BC5"/>
    <w:rsid w:val="00932DA4"/>
    <w:rsid w:val="00936163"/>
    <w:rsid w:val="00942689"/>
    <w:rsid w:val="00961969"/>
    <w:rsid w:val="00963AFA"/>
    <w:rsid w:val="0096688D"/>
    <w:rsid w:val="00974E9F"/>
    <w:rsid w:val="00975BF6"/>
    <w:rsid w:val="00976197"/>
    <w:rsid w:val="009961DF"/>
    <w:rsid w:val="009A529C"/>
    <w:rsid w:val="009D5521"/>
    <w:rsid w:val="009E3F59"/>
    <w:rsid w:val="009F09C7"/>
    <w:rsid w:val="00A074B0"/>
    <w:rsid w:val="00A359CA"/>
    <w:rsid w:val="00A40125"/>
    <w:rsid w:val="00A451E3"/>
    <w:rsid w:val="00A4573F"/>
    <w:rsid w:val="00A52E97"/>
    <w:rsid w:val="00A667FC"/>
    <w:rsid w:val="00A671D7"/>
    <w:rsid w:val="00A71528"/>
    <w:rsid w:val="00A7413B"/>
    <w:rsid w:val="00A755E4"/>
    <w:rsid w:val="00A82763"/>
    <w:rsid w:val="00A83844"/>
    <w:rsid w:val="00A936E9"/>
    <w:rsid w:val="00A965BE"/>
    <w:rsid w:val="00A96781"/>
    <w:rsid w:val="00AA69C2"/>
    <w:rsid w:val="00AA7C22"/>
    <w:rsid w:val="00AB0702"/>
    <w:rsid w:val="00AC32AF"/>
    <w:rsid w:val="00AC4B1A"/>
    <w:rsid w:val="00AC5573"/>
    <w:rsid w:val="00AC5D26"/>
    <w:rsid w:val="00AC6B05"/>
    <w:rsid w:val="00AD0771"/>
    <w:rsid w:val="00AD0E10"/>
    <w:rsid w:val="00AE65D7"/>
    <w:rsid w:val="00AF1313"/>
    <w:rsid w:val="00B017FA"/>
    <w:rsid w:val="00B04500"/>
    <w:rsid w:val="00B076C6"/>
    <w:rsid w:val="00B07CB8"/>
    <w:rsid w:val="00B25995"/>
    <w:rsid w:val="00B552C6"/>
    <w:rsid w:val="00B55F9D"/>
    <w:rsid w:val="00B57344"/>
    <w:rsid w:val="00B600D6"/>
    <w:rsid w:val="00B75BF0"/>
    <w:rsid w:val="00B81E79"/>
    <w:rsid w:val="00B821EE"/>
    <w:rsid w:val="00B940C1"/>
    <w:rsid w:val="00B94584"/>
    <w:rsid w:val="00B96146"/>
    <w:rsid w:val="00BA6CDD"/>
    <w:rsid w:val="00BB3C89"/>
    <w:rsid w:val="00BB5C84"/>
    <w:rsid w:val="00BB65BA"/>
    <w:rsid w:val="00BC1959"/>
    <w:rsid w:val="00BD2452"/>
    <w:rsid w:val="00BD7728"/>
    <w:rsid w:val="00BE1230"/>
    <w:rsid w:val="00BE14D5"/>
    <w:rsid w:val="00BE2219"/>
    <w:rsid w:val="00BE5F44"/>
    <w:rsid w:val="00BF4CAE"/>
    <w:rsid w:val="00BF7AB0"/>
    <w:rsid w:val="00C0376A"/>
    <w:rsid w:val="00C10AFA"/>
    <w:rsid w:val="00C23812"/>
    <w:rsid w:val="00C25688"/>
    <w:rsid w:val="00C349AC"/>
    <w:rsid w:val="00C354B7"/>
    <w:rsid w:val="00C37A83"/>
    <w:rsid w:val="00C44735"/>
    <w:rsid w:val="00C51C93"/>
    <w:rsid w:val="00C52F32"/>
    <w:rsid w:val="00C558B0"/>
    <w:rsid w:val="00C63F21"/>
    <w:rsid w:val="00C679A0"/>
    <w:rsid w:val="00C67C8C"/>
    <w:rsid w:val="00C73BF2"/>
    <w:rsid w:val="00C81048"/>
    <w:rsid w:val="00C84A1B"/>
    <w:rsid w:val="00C9042A"/>
    <w:rsid w:val="00C917DA"/>
    <w:rsid w:val="00CA54A9"/>
    <w:rsid w:val="00CA79EB"/>
    <w:rsid w:val="00CA7A6A"/>
    <w:rsid w:val="00CB0D5A"/>
    <w:rsid w:val="00CB763F"/>
    <w:rsid w:val="00CC01DD"/>
    <w:rsid w:val="00CC2F76"/>
    <w:rsid w:val="00CD3689"/>
    <w:rsid w:val="00CD426B"/>
    <w:rsid w:val="00CD6108"/>
    <w:rsid w:val="00CD6C16"/>
    <w:rsid w:val="00CE15FC"/>
    <w:rsid w:val="00CE1C8B"/>
    <w:rsid w:val="00CE38E6"/>
    <w:rsid w:val="00CF0A34"/>
    <w:rsid w:val="00CF436E"/>
    <w:rsid w:val="00D00916"/>
    <w:rsid w:val="00D02FDB"/>
    <w:rsid w:val="00D10FC5"/>
    <w:rsid w:val="00D25B37"/>
    <w:rsid w:val="00D26CCD"/>
    <w:rsid w:val="00D30394"/>
    <w:rsid w:val="00D40215"/>
    <w:rsid w:val="00D4167F"/>
    <w:rsid w:val="00D47DF1"/>
    <w:rsid w:val="00D516A9"/>
    <w:rsid w:val="00D56804"/>
    <w:rsid w:val="00D575D6"/>
    <w:rsid w:val="00D576CB"/>
    <w:rsid w:val="00D710F3"/>
    <w:rsid w:val="00D719CD"/>
    <w:rsid w:val="00D7492D"/>
    <w:rsid w:val="00D82FF5"/>
    <w:rsid w:val="00D90A9D"/>
    <w:rsid w:val="00D97E9F"/>
    <w:rsid w:val="00DA190E"/>
    <w:rsid w:val="00DA5384"/>
    <w:rsid w:val="00DA7B01"/>
    <w:rsid w:val="00DB41CB"/>
    <w:rsid w:val="00DC7A45"/>
    <w:rsid w:val="00DD66F4"/>
    <w:rsid w:val="00DF3D39"/>
    <w:rsid w:val="00E05550"/>
    <w:rsid w:val="00E11902"/>
    <w:rsid w:val="00E143BD"/>
    <w:rsid w:val="00E22B43"/>
    <w:rsid w:val="00E2428A"/>
    <w:rsid w:val="00E248AC"/>
    <w:rsid w:val="00E25E58"/>
    <w:rsid w:val="00E4328F"/>
    <w:rsid w:val="00E50FA0"/>
    <w:rsid w:val="00E53103"/>
    <w:rsid w:val="00E55EA7"/>
    <w:rsid w:val="00E5754F"/>
    <w:rsid w:val="00E6144B"/>
    <w:rsid w:val="00E7128D"/>
    <w:rsid w:val="00E74AE1"/>
    <w:rsid w:val="00E76DF2"/>
    <w:rsid w:val="00E77028"/>
    <w:rsid w:val="00E86B71"/>
    <w:rsid w:val="00E903AB"/>
    <w:rsid w:val="00E90FAB"/>
    <w:rsid w:val="00E95156"/>
    <w:rsid w:val="00E96B0B"/>
    <w:rsid w:val="00E97668"/>
    <w:rsid w:val="00EA4ECB"/>
    <w:rsid w:val="00EB0129"/>
    <w:rsid w:val="00EB4191"/>
    <w:rsid w:val="00EC2346"/>
    <w:rsid w:val="00EC5BF8"/>
    <w:rsid w:val="00ED23F3"/>
    <w:rsid w:val="00ED4DED"/>
    <w:rsid w:val="00EE6E4E"/>
    <w:rsid w:val="00EE6EBA"/>
    <w:rsid w:val="00EF0DD6"/>
    <w:rsid w:val="00EF71D2"/>
    <w:rsid w:val="00F10D7E"/>
    <w:rsid w:val="00F12671"/>
    <w:rsid w:val="00F16B74"/>
    <w:rsid w:val="00F174D9"/>
    <w:rsid w:val="00F25983"/>
    <w:rsid w:val="00F27FE1"/>
    <w:rsid w:val="00F35A8F"/>
    <w:rsid w:val="00F36702"/>
    <w:rsid w:val="00F3703F"/>
    <w:rsid w:val="00F40D53"/>
    <w:rsid w:val="00F47D15"/>
    <w:rsid w:val="00F57F62"/>
    <w:rsid w:val="00F601E6"/>
    <w:rsid w:val="00F6135C"/>
    <w:rsid w:val="00F6565C"/>
    <w:rsid w:val="00F71974"/>
    <w:rsid w:val="00F819CA"/>
    <w:rsid w:val="00F82EC2"/>
    <w:rsid w:val="00F83A36"/>
    <w:rsid w:val="00F90F4E"/>
    <w:rsid w:val="00F949A0"/>
    <w:rsid w:val="00FA0D89"/>
    <w:rsid w:val="00FA2D27"/>
    <w:rsid w:val="00FA4D2F"/>
    <w:rsid w:val="00FB18E4"/>
    <w:rsid w:val="00FB3E04"/>
    <w:rsid w:val="00FE478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ACC014-B9D7-458D-9FFC-CD985978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6671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onsPlusNormal">
    <w:name w:val="ConsPlusNormal"/>
    <w:uiPriority w:val="99"/>
    <w:rsid w:val="00667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671B1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671B1"/>
  </w:style>
  <w:style w:type="paragraph" w:styleId="a9">
    <w:name w:val="Balloon Text"/>
    <w:basedOn w:val="a"/>
    <w:link w:val="aa"/>
    <w:uiPriority w:val="99"/>
    <w:semiHidden/>
    <w:unhideWhenUsed/>
    <w:rsid w:val="00D02F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FD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0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EA3F740D601AF9458A5C929E680B474DC8942C8B30EF316156BF8B8C5220CB8178ADEDB9AD18C0D8C52A11F1UCK6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rgoeffekt.gov.by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Вячеслав Санников</cp:lastModifiedBy>
  <cp:revision>2</cp:revision>
  <cp:lastPrinted>2020-06-12T05:58:00Z</cp:lastPrinted>
  <dcterms:created xsi:type="dcterms:W3CDTF">2020-06-12T11:44:00Z</dcterms:created>
  <dcterms:modified xsi:type="dcterms:W3CDTF">2020-06-12T11:44:00Z</dcterms:modified>
</cp:coreProperties>
</file>